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6C" w:rsidRPr="0076272A" w:rsidRDefault="008D196C" w:rsidP="007D66DD">
      <w:pPr>
        <w:jc w:val="center"/>
        <w:rPr>
          <w:b/>
          <w:sz w:val="28"/>
          <w:szCs w:val="28"/>
        </w:rPr>
      </w:pPr>
      <w:r w:rsidRPr="0076272A">
        <w:rPr>
          <w:b/>
          <w:sz w:val="28"/>
          <w:szCs w:val="28"/>
        </w:rPr>
        <w:t xml:space="preserve">Monthly Report for </w:t>
      </w:r>
      <w:r>
        <w:rPr>
          <w:b/>
          <w:sz w:val="28"/>
          <w:szCs w:val="28"/>
        </w:rPr>
        <w:t>March</w:t>
      </w:r>
      <w:r w:rsidRPr="0076272A">
        <w:rPr>
          <w:b/>
          <w:sz w:val="28"/>
          <w:szCs w:val="28"/>
        </w:rPr>
        <w:t xml:space="preserve"> 201</w:t>
      </w:r>
      <w:r>
        <w:rPr>
          <w:b/>
          <w:sz w:val="28"/>
          <w:szCs w:val="28"/>
        </w:rPr>
        <w:t>5</w:t>
      </w:r>
    </w:p>
    <w:p w:rsidR="008D196C" w:rsidRDefault="008D196C" w:rsidP="00CB0303">
      <w:pPr>
        <w:rPr>
          <w:b/>
          <w:sz w:val="22"/>
          <w:szCs w:val="22"/>
        </w:rPr>
      </w:pPr>
    </w:p>
    <w:p w:rsidR="008D196C" w:rsidRPr="0076272A" w:rsidRDefault="008D196C" w:rsidP="00CB0303">
      <w:pPr>
        <w:rPr>
          <w:b/>
          <w:sz w:val="22"/>
          <w:szCs w:val="22"/>
        </w:rPr>
      </w:pPr>
    </w:p>
    <w:p w:rsidR="008D196C" w:rsidRPr="0076272A" w:rsidRDefault="008D196C" w:rsidP="00CB0303">
      <w:pPr>
        <w:rPr>
          <w:b/>
          <w:smallCaps/>
          <w:sz w:val="22"/>
          <w:szCs w:val="22"/>
        </w:rPr>
      </w:pPr>
      <w:r w:rsidRPr="0076272A">
        <w:rPr>
          <w:b/>
          <w:smallCaps/>
          <w:sz w:val="22"/>
          <w:szCs w:val="22"/>
        </w:rPr>
        <w:t>Miconia</w:t>
      </w:r>
    </w:p>
    <w:p w:rsidR="008D196C" w:rsidRPr="0076272A" w:rsidRDefault="008D196C" w:rsidP="00CB0303">
      <w:pPr>
        <w:rPr>
          <w:b/>
          <w:sz w:val="22"/>
          <w:szCs w:val="22"/>
        </w:rPr>
      </w:pPr>
      <w:r w:rsidRPr="0076272A">
        <w:rPr>
          <w:sz w:val="22"/>
          <w:szCs w:val="22"/>
        </w:rPr>
        <w:t>Crewmembers</w:t>
      </w:r>
      <w:r>
        <w:rPr>
          <w:sz w:val="22"/>
          <w:szCs w:val="22"/>
        </w:rPr>
        <w:t xml:space="preserve"> surveyed </w:t>
      </w:r>
      <w:r w:rsidRPr="00897693">
        <w:rPr>
          <w:b/>
          <w:sz w:val="22"/>
          <w:szCs w:val="22"/>
        </w:rPr>
        <w:t>38</w:t>
      </w:r>
      <w:r>
        <w:rPr>
          <w:b/>
          <w:sz w:val="22"/>
          <w:szCs w:val="22"/>
        </w:rPr>
        <w:t>4</w:t>
      </w:r>
      <w:r>
        <w:rPr>
          <w:sz w:val="22"/>
          <w:szCs w:val="22"/>
        </w:rPr>
        <w:t xml:space="preserve"> acres</w:t>
      </w:r>
      <w:r w:rsidRPr="0076272A">
        <w:rPr>
          <w:sz w:val="22"/>
          <w:szCs w:val="22"/>
        </w:rPr>
        <w:t xml:space="preserve"> aeria</w:t>
      </w:r>
      <w:r>
        <w:rPr>
          <w:sz w:val="22"/>
          <w:szCs w:val="22"/>
        </w:rPr>
        <w:t>l</w:t>
      </w:r>
      <w:r w:rsidRPr="0076272A">
        <w:rPr>
          <w:sz w:val="22"/>
          <w:szCs w:val="22"/>
        </w:rPr>
        <w:t>l</w:t>
      </w:r>
      <w:r>
        <w:rPr>
          <w:sz w:val="22"/>
          <w:szCs w:val="22"/>
        </w:rPr>
        <w:t>y</w:t>
      </w:r>
      <w:r w:rsidRPr="0076272A">
        <w:rPr>
          <w:sz w:val="22"/>
          <w:szCs w:val="22"/>
        </w:rPr>
        <w:t xml:space="preserve">, </w:t>
      </w:r>
      <w:r w:rsidRPr="007118B3">
        <w:rPr>
          <w:b/>
          <w:sz w:val="22"/>
          <w:szCs w:val="22"/>
        </w:rPr>
        <w:t>24</w:t>
      </w:r>
      <w:r>
        <w:rPr>
          <w:b/>
          <w:sz w:val="22"/>
          <w:szCs w:val="22"/>
        </w:rPr>
        <w:t>8</w:t>
      </w:r>
      <w:r w:rsidRPr="0076272A">
        <w:rPr>
          <w:sz w:val="22"/>
          <w:szCs w:val="22"/>
        </w:rPr>
        <w:t xml:space="preserve"> acres </w:t>
      </w:r>
      <w:r>
        <w:rPr>
          <w:sz w:val="22"/>
          <w:szCs w:val="22"/>
        </w:rPr>
        <w:t xml:space="preserve">by ground </w:t>
      </w:r>
      <w:r w:rsidRPr="0076272A">
        <w:rPr>
          <w:sz w:val="22"/>
          <w:szCs w:val="22"/>
        </w:rPr>
        <w:t xml:space="preserve">for miconia for a total of </w:t>
      </w:r>
      <w:r w:rsidRPr="007118B3">
        <w:rPr>
          <w:b/>
          <w:sz w:val="22"/>
          <w:szCs w:val="22"/>
        </w:rPr>
        <w:t>632</w:t>
      </w:r>
      <w:r>
        <w:rPr>
          <w:b/>
          <w:sz w:val="22"/>
          <w:szCs w:val="22"/>
        </w:rPr>
        <w:t xml:space="preserve"> </w:t>
      </w:r>
      <w:r w:rsidRPr="0076272A">
        <w:rPr>
          <w:sz w:val="22"/>
          <w:szCs w:val="22"/>
        </w:rPr>
        <w:t xml:space="preserve">acres surveyed in </w:t>
      </w:r>
      <w:r w:rsidRPr="007118B3">
        <w:rPr>
          <w:b/>
          <w:sz w:val="22"/>
          <w:szCs w:val="22"/>
        </w:rPr>
        <w:t>5</w:t>
      </w:r>
      <w:r w:rsidRPr="0076272A">
        <w:rPr>
          <w:sz w:val="22"/>
          <w:szCs w:val="22"/>
        </w:rPr>
        <w:t xml:space="preserve"> watersheds.</w:t>
      </w:r>
    </w:p>
    <w:p w:rsidR="008D196C" w:rsidRPr="0076272A" w:rsidRDefault="008D196C" w:rsidP="00B148B5">
      <w:pPr>
        <w:ind w:left="288"/>
        <w:rPr>
          <w:b/>
          <w:sz w:val="22"/>
          <w:szCs w:val="22"/>
        </w:rPr>
      </w:pPr>
    </w:p>
    <w:tbl>
      <w:tblPr>
        <w:tblW w:w="87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2"/>
        <w:gridCol w:w="1348"/>
        <w:gridCol w:w="1348"/>
        <w:gridCol w:w="1467"/>
        <w:gridCol w:w="1573"/>
        <w:gridCol w:w="1330"/>
      </w:tblGrid>
      <w:tr w:rsidR="008D196C" w:rsidRPr="007118B3" w:rsidTr="007118B3">
        <w:trPr>
          <w:trHeight w:val="769"/>
        </w:trPr>
        <w:tc>
          <w:tcPr>
            <w:tcW w:w="1692" w:type="dxa"/>
            <w:vAlign w:val="bottom"/>
          </w:tcPr>
          <w:p w:rsidR="008D196C" w:rsidRPr="007118B3" w:rsidRDefault="008D196C" w:rsidP="007479D3">
            <w:pPr>
              <w:ind w:left="-18"/>
              <w:jc w:val="center"/>
              <w:rPr>
                <w:b/>
              </w:rPr>
            </w:pPr>
            <w:r w:rsidRPr="007118B3">
              <w:rPr>
                <w:b/>
                <w:sz w:val="22"/>
                <w:szCs w:val="22"/>
              </w:rPr>
              <w:t>Watershed</w:t>
            </w:r>
          </w:p>
        </w:tc>
        <w:tc>
          <w:tcPr>
            <w:tcW w:w="1348" w:type="dxa"/>
            <w:vAlign w:val="bottom"/>
          </w:tcPr>
          <w:p w:rsidR="008D196C" w:rsidRPr="007118B3" w:rsidRDefault="008D196C" w:rsidP="007479D3">
            <w:pPr>
              <w:ind w:left="-18"/>
              <w:jc w:val="center"/>
              <w:rPr>
                <w:b/>
              </w:rPr>
            </w:pPr>
            <w:r w:rsidRPr="007118B3">
              <w:rPr>
                <w:b/>
                <w:sz w:val="22"/>
                <w:szCs w:val="22"/>
              </w:rPr>
              <w:t>Aerial Acres Surveyed</w:t>
            </w:r>
          </w:p>
        </w:tc>
        <w:tc>
          <w:tcPr>
            <w:tcW w:w="1348" w:type="dxa"/>
            <w:vAlign w:val="bottom"/>
          </w:tcPr>
          <w:p w:rsidR="008D196C" w:rsidRPr="007118B3" w:rsidRDefault="008D196C" w:rsidP="007479D3">
            <w:pPr>
              <w:ind w:left="-18"/>
              <w:jc w:val="center"/>
              <w:rPr>
                <w:b/>
              </w:rPr>
            </w:pPr>
            <w:r w:rsidRPr="007118B3">
              <w:rPr>
                <w:b/>
                <w:sz w:val="22"/>
                <w:szCs w:val="22"/>
              </w:rPr>
              <w:t>Ground Acres Surveyed</w:t>
            </w:r>
          </w:p>
        </w:tc>
        <w:tc>
          <w:tcPr>
            <w:tcW w:w="1467" w:type="dxa"/>
            <w:vAlign w:val="bottom"/>
          </w:tcPr>
          <w:p w:rsidR="008D196C" w:rsidRPr="007118B3" w:rsidRDefault="008D196C" w:rsidP="007479D3">
            <w:pPr>
              <w:ind w:left="-18"/>
              <w:jc w:val="center"/>
              <w:rPr>
                <w:b/>
              </w:rPr>
            </w:pPr>
            <w:r w:rsidRPr="007118B3">
              <w:rPr>
                <w:b/>
                <w:sz w:val="22"/>
                <w:szCs w:val="22"/>
              </w:rPr>
              <w:t>Mature Controlled</w:t>
            </w:r>
          </w:p>
        </w:tc>
        <w:tc>
          <w:tcPr>
            <w:tcW w:w="1573" w:type="dxa"/>
            <w:vAlign w:val="bottom"/>
          </w:tcPr>
          <w:p w:rsidR="008D196C" w:rsidRPr="007118B3" w:rsidRDefault="008D196C" w:rsidP="007479D3">
            <w:pPr>
              <w:ind w:left="-18"/>
              <w:jc w:val="center"/>
              <w:rPr>
                <w:b/>
              </w:rPr>
            </w:pPr>
            <w:r w:rsidRPr="007118B3">
              <w:rPr>
                <w:b/>
                <w:sz w:val="22"/>
                <w:szCs w:val="22"/>
              </w:rPr>
              <w:t>Immature</w:t>
            </w:r>
          </w:p>
          <w:p w:rsidR="008D196C" w:rsidRPr="007118B3" w:rsidRDefault="008D196C" w:rsidP="007479D3">
            <w:pPr>
              <w:ind w:left="-18"/>
              <w:jc w:val="center"/>
              <w:rPr>
                <w:b/>
              </w:rPr>
            </w:pPr>
            <w:r w:rsidRPr="007118B3">
              <w:rPr>
                <w:b/>
                <w:sz w:val="22"/>
                <w:szCs w:val="22"/>
              </w:rPr>
              <w:t>Controlled</w:t>
            </w:r>
          </w:p>
        </w:tc>
        <w:tc>
          <w:tcPr>
            <w:tcW w:w="1330" w:type="dxa"/>
            <w:vAlign w:val="bottom"/>
          </w:tcPr>
          <w:p w:rsidR="008D196C" w:rsidRPr="007118B3" w:rsidRDefault="008D196C" w:rsidP="007479D3">
            <w:pPr>
              <w:ind w:left="-18"/>
              <w:jc w:val="center"/>
              <w:rPr>
                <w:b/>
              </w:rPr>
            </w:pPr>
            <w:r w:rsidRPr="007118B3">
              <w:rPr>
                <w:b/>
                <w:sz w:val="22"/>
                <w:szCs w:val="22"/>
              </w:rPr>
              <w:t>Work Hours</w:t>
            </w:r>
          </w:p>
        </w:tc>
      </w:tr>
      <w:tr w:rsidR="008D196C" w:rsidRPr="0076272A" w:rsidTr="007118B3">
        <w:trPr>
          <w:trHeight w:val="262"/>
        </w:trPr>
        <w:tc>
          <w:tcPr>
            <w:tcW w:w="1692" w:type="dxa"/>
            <w:vAlign w:val="bottom"/>
          </w:tcPr>
          <w:p w:rsidR="008D196C" w:rsidRPr="007118B3" w:rsidRDefault="008D196C">
            <w:pPr>
              <w:outlineLvl w:val="1"/>
              <w:rPr>
                <w:color w:val="000000"/>
              </w:rPr>
            </w:pPr>
            <w:r w:rsidRPr="007118B3">
              <w:rPr>
                <w:color w:val="000000"/>
                <w:sz w:val="22"/>
                <w:szCs w:val="22"/>
              </w:rPr>
              <w:t xml:space="preserve">Heeia </w:t>
            </w:r>
          </w:p>
        </w:tc>
        <w:tc>
          <w:tcPr>
            <w:tcW w:w="1348" w:type="dxa"/>
            <w:vAlign w:val="bottom"/>
          </w:tcPr>
          <w:p w:rsidR="008D196C" w:rsidRPr="007118B3" w:rsidRDefault="008D196C">
            <w:pPr>
              <w:jc w:val="center"/>
              <w:outlineLvl w:val="1"/>
              <w:rPr>
                <w:color w:val="000000"/>
              </w:rPr>
            </w:pPr>
            <w:r w:rsidRPr="007118B3">
              <w:rPr>
                <w:color w:val="000000"/>
                <w:sz w:val="22"/>
                <w:szCs w:val="22"/>
              </w:rPr>
              <w:t>208.58</w:t>
            </w:r>
          </w:p>
        </w:tc>
        <w:tc>
          <w:tcPr>
            <w:tcW w:w="1348" w:type="dxa"/>
            <w:vAlign w:val="bottom"/>
          </w:tcPr>
          <w:p w:rsidR="008D196C" w:rsidRPr="007118B3" w:rsidRDefault="008D196C">
            <w:pPr>
              <w:jc w:val="center"/>
              <w:outlineLvl w:val="1"/>
              <w:rPr>
                <w:color w:val="000000"/>
              </w:rPr>
            </w:pPr>
            <w:r w:rsidRPr="007118B3">
              <w:rPr>
                <w:color w:val="000000"/>
                <w:sz w:val="22"/>
                <w:szCs w:val="22"/>
              </w:rPr>
              <w:t>0.00</w:t>
            </w:r>
          </w:p>
        </w:tc>
        <w:tc>
          <w:tcPr>
            <w:tcW w:w="1467" w:type="dxa"/>
            <w:vAlign w:val="bottom"/>
          </w:tcPr>
          <w:p w:rsidR="008D196C" w:rsidRPr="007118B3" w:rsidRDefault="008D196C">
            <w:pPr>
              <w:jc w:val="center"/>
              <w:outlineLvl w:val="1"/>
              <w:rPr>
                <w:color w:val="000000"/>
              </w:rPr>
            </w:pPr>
            <w:r w:rsidRPr="007118B3">
              <w:rPr>
                <w:color w:val="000000"/>
                <w:sz w:val="22"/>
                <w:szCs w:val="22"/>
              </w:rPr>
              <w:t>0</w:t>
            </w:r>
          </w:p>
        </w:tc>
        <w:tc>
          <w:tcPr>
            <w:tcW w:w="1573" w:type="dxa"/>
            <w:vAlign w:val="bottom"/>
          </w:tcPr>
          <w:p w:rsidR="008D196C" w:rsidRPr="007118B3" w:rsidRDefault="008D196C">
            <w:pPr>
              <w:jc w:val="center"/>
              <w:outlineLvl w:val="1"/>
              <w:rPr>
                <w:color w:val="000000"/>
              </w:rPr>
            </w:pPr>
            <w:r w:rsidRPr="007118B3">
              <w:rPr>
                <w:color w:val="000000"/>
                <w:sz w:val="22"/>
                <w:szCs w:val="22"/>
              </w:rPr>
              <w:t>0</w:t>
            </w:r>
          </w:p>
        </w:tc>
        <w:tc>
          <w:tcPr>
            <w:tcW w:w="1330" w:type="dxa"/>
            <w:vAlign w:val="bottom"/>
          </w:tcPr>
          <w:p w:rsidR="008D196C" w:rsidRPr="007118B3" w:rsidRDefault="008D196C">
            <w:pPr>
              <w:jc w:val="center"/>
              <w:outlineLvl w:val="1"/>
              <w:rPr>
                <w:color w:val="000000"/>
              </w:rPr>
            </w:pPr>
            <w:r w:rsidRPr="007118B3">
              <w:rPr>
                <w:color w:val="000000"/>
                <w:sz w:val="22"/>
                <w:szCs w:val="22"/>
              </w:rPr>
              <w:t>12.00</w:t>
            </w:r>
          </w:p>
        </w:tc>
      </w:tr>
      <w:tr w:rsidR="008D196C" w:rsidRPr="0076272A" w:rsidTr="007118B3">
        <w:trPr>
          <w:trHeight w:val="247"/>
        </w:trPr>
        <w:tc>
          <w:tcPr>
            <w:tcW w:w="1692" w:type="dxa"/>
            <w:vAlign w:val="bottom"/>
          </w:tcPr>
          <w:p w:rsidR="008D196C" w:rsidRPr="007118B3" w:rsidRDefault="008D196C">
            <w:pPr>
              <w:outlineLvl w:val="1"/>
              <w:rPr>
                <w:color w:val="000000"/>
              </w:rPr>
            </w:pPr>
            <w:r w:rsidRPr="007118B3">
              <w:rPr>
                <w:color w:val="000000"/>
                <w:sz w:val="22"/>
                <w:szCs w:val="22"/>
              </w:rPr>
              <w:t xml:space="preserve">Kalihi </w:t>
            </w:r>
          </w:p>
        </w:tc>
        <w:tc>
          <w:tcPr>
            <w:tcW w:w="1348" w:type="dxa"/>
            <w:vAlign w:val="bottom"/>
          </w:tcPr>
          <w:p w:rsidR="008D196C" w:rsidRPr="007118B3" w:rsidRDefault="008D196C">
            <w:pPr>
              <w:jc w:val="center"/>
              <w:outlineLvl w:val="1"/>
              <w:rPr>
                <w:color w:val="000000"/>
              </w:rPr>
            </w:pPr>
            <w:r w:rsidRPr="007118B3">
              <w:rPr>
                <w:color w:val="000000"/>
                <w:sz w:val="22"/>
                <w:szCs w:val="22"/>
              </w:rPr>
              <w:t>132.75</w:t>
            </w:r>
          </w:p>
        </w:tc>
        <w:tc>
          <w:tcPr>
            <w:tcW w:w="1348" w:type="dxa"/>
            <w:vAlign w:val="bottom"/>
          </w:tcPr>
          <w:p w:rsidR="008D196C" w:rsidRPr="007118B3" w:rsidRDefault="008D196C">
            <w:pPr>
              <w:jc w:val="center"/>
              <w:outlineLvl w:val="1"/>
              <w:rPr>
                <w:color w:val="000000"/>
              </w:rPr>
            </w:pPr>
            <w:r w:rsidRPr="007118B3">
              <w:rPr>
                <w:color w:val="000000"/>
                <w:sz w:val="22"/>
                <w:szCs w:val="22"/>
              </w:rPr>
              <w:t>130.32</w:t>
            </w:r>
          </w:p>
        </w:tc>
        <w:tc>
          <w:tcPr>
            <w:tcW w:w="1467" w:type="dxa"/>
            <w:vAlign w:val="bottom"/>
          </w:tcPr>
          <w:p w:rsidR="008D196C" w:rsidRPr="007118B3" w:rsidRDefault="008D196C">
            <w:pPr>
              <w:jc w:val="center"/>
              <w:outlineLvl w:val="1"/>
              <w:rPr>
                <w:color w:val="000000"/>
              </w:rPr>
            </w:pPr>
            <w:r w:rsidRPr="007118B3">
              <w:rPr>
                <w:color w:val="000000"/>
                <w:sz w:val="22"/>
                <w:szCs w:val="22"/>
              </w:rPr>
              <w:t>0</w:t>
            </w:r>
          </w:p>
        </w:tc>
        <w:tc>
          <w:tcPr>
            <w:tcW w:w="1573" w:type="dxa"/>
            <w:vAlign w:val="bottom"/>
          </w:tcPr>
          <w:p w:rsidR="008D196C" w:rsidRPr="007118B3" w:rsidRDefault="008D196C">
            <w:pPr>
              <w:jc w:val="center"/>
              <w:outlineLvl w:val="1"/>
              <w:rPr>
                <w:color w:val="000000"/>
              </w:rPr>
            </w:pPr>
            <w:r w:rsidRPr="007118B3">
              <w:rPr>
                <w:color w:val="000000"/>
                <w:sz w:val="22"/>
                <w:szCs w:val="22"/>
              </w:rPr>
              <w:t>111</w:t>
            </w:r>
          </w:p>
        </w:tc>
        <w:tc>
          <w:tcPr>
            <w:tcW w:w="1330" w:type="dxa"/>
            <w:vAlign w:val="bottom"/>
          </w:tcPr>
          <w:p w:rsidR="008D196C" w:rsidRPr="007118B3" w:rsidRDefault="008D196C">
            <w:pPr>
              <w:jc w:val="center"/>
              <w:outlineLvl w:val="1"/>
              <w:rPr>
                <w:color w:val="000000"/>
              </w:rPr>
            </w:pPr>
            <w:r w:rsidRPr="007118B3">
              <w:rPr>
                <w:color w:val="000000"/>
                <w:sz w:val="22"/>
                <w:szCs w:val="22"/>
              </w:rPr>
              <w:t>201.00</w:t>
            </w:r>
          </w:p>
        </w:tc>
      </w:tr>
      <w:tr w:rsidR="008D196C" w:rsidRPr="0076272A" w:rsidTr="007118B3">
        <w:trPr>
          <w:trHeight w:val="262"/>
        </w:trPr>
        <w:tc>
          <w:tcPr>
            <w:tcW w:w="1692" w:type="dxa"/>
            <w:vAlign w:val="bottom"/>
          </w:tcPr>
          <w:p w:rsidR="008D196C" w:rsidRPr="007118B3" w:rsidRDefault="008D196C">
            <w:pPr>
              <w:outlineLvl w:val="1"/>
              <w:rPr>
                <w:color w:val="000000"/>
              </w:rPr>
            </w:pPr>
            <w:r w:rsidRPr="007118B3">
              <w:rPr>
                <w:color w:val="000000"/>
                <w:sz w:val="22"/>
                <w:szCs w:val="22"/>
              </w:rPr>
              <w:t xml:space="preserve">Kawainui </w:t>
            </w:r>
          </w:p>
        </w:tc>
        <w:tc>
          <w:tcPr>
            <w:tcW w:w="1348" w:type="dxa"/>
            <w:vAlign w:val="bottom"/>
          </w:tcPr>
          <w:p w:rsidR="008D196C" w:rsidRPr="007118B3" w:rsidRDefault="008D196C">
            <w:pPr>
              <w:jc w:val="center"/>
              <w:outlineLvl w:val="1"/>
              <w:rPr>
                <w:color w:val="000000"/>
              </w:rPr>
            </w:pPr>
            <w:r w:rsidRPr="007118B3">
              <w:rPr>
                <w:color w:val="000000"/>
                <w:sz w:val="22"/>
                <w:szCs w:val="22"/>
              </w:rPr>
              <w:t>0.00</w:t>
            </w:r>
          </w:p>
        </w:tc>
        <w:tc>
          <w:tcPr>
            <w:tcW w:w="1348" w:type="dxa"/>
            <w:vAlign w:val="bottom"/>
          </w:tcPr>
          <w:p w:rsidR="008D196C" w:rsidRPr="007118B3" w:rsidRDefault="008D196C">
            <w:pPr>
              <w:jc w:val="center"/>
              <w:outlineLvl w:val="1"/>
              <w:rPr>
                <w:color w:val="000000"/>
              </w:rPr>
            </w:pPr>
            <w:r w:rsidRPr="007118B3">
              <w:rPr>
                <w:color w:val="000000"/>
                <w:sz w:val="22"/>
                <w:szCs w:val="22"/>
              </w:rPr>
              <w:t>26.10</w:t>
            </w:r>
          </w:p>
        </w:tc>
        <w:tc>
          <w:tcPr>
            <w:tcW w:w="1467" w:type="dxa"/>
            <w:vAlign w:val="bottom"/>
          </w:tcPr>
          <w:p w:rsidR="008D196C" w:rsidRPr="007118B3" w:rsidRDefault="008D196C">
            <w:pPr>
              <w:jc w:val="center"/>
              <w:outlineLvl w:val="1"/>
              <w:rPr>
                <w:color w:val="000000"/>
              </w:rPr>
            </w:pPr>
            <w:r w:rsidRPr="007118B3">
              <w:rPr>
                <w:color w:val="000000"/>
                <w:sz w:val="22"/>
                <w:szCs w:val="22"/>
              </w:rPr>
              <w:t>1</w:t>
            </w:r>
          </w:p>
        </w:tc>
        <w:tc>
          <w:tcPr>
            <w:tcW w:w="1573" w:type="dxa"/>
            <w:vAlign w:val="bottom"/>
          </w:tcPr>
          <w:p w:rsidR="008D196C" w:rsidRPr="007118B3" w:rsidRDefault="008D196C">
            <w:pPr>
              <w:jc w:val="center"/>
              <w:outlineLvl w:val="1"/>
              <w:rPr>
                <w:color w:val="000000"/>
              </w:rPr>
            </w:pPr>
            <w:r w:rsidRPr="007118B3">
              <w:rPr>
                <w:color w:val="000000"/>
                <w:sz w:val="22"/>
                <w:szCs w:val="22"/>
              </w:rPr>
              <w:t>14</w:t>
            </w:r>
          </w:p>
        </w:tc>
        <w:tc>
          <w:tcPr>
            <w:tcW w:w="1330" w:type="dxa"/>
            <w:vAlign w:val="bottom"/>
          </w:tcPr>
          <w:p w:rsidR="008D196C" w:rsidRPr="007118B3" w:rsidRDefault="008D196C">
            <w:pPr>
              <w:jc w:val="center"/>
              <w:outlineLvl w:val="1"/>
              <w:rPr>
                <w:color w:val="000000"/>
              </w:rPr>
            </w:pPr>
            <w:r w:rsidRPr="007118B3">
              <w:rPr>
                <w:color w:val="000000"/>
                <w:sz w:val="22"/>
                <w:szCs w:val="22"/>
              </w:rPr>
              <w:t>42.00</w:t>
            </w:r>
          </w:p>
        </w:tc>
      </w:tr>
      <w:tr w:rsidR="008D196C" w:rsidRPr="0076272A" w:rsidTr="007118B3">
        <w:trPr>
          <w:trHeight w:val="247"/>
        </w:trPr>
        <w:tc>
          <w:tcPr>
            <w:tcW w:w="1692" w:type="dxa"/>
            <w:vAlign w:val="bottom"/>
          </w:tcPr>
          <w:p w:rsidR="008D196C" w:rsidRPr="007118B3" w:rsidRDefault="008D196C">
            <w:pPr>
              <w:outlineLvl w:val="1"/>
              <w:rPr>
                <w:color w:val="000000"/>
              </w:rPr>
            </w:pPr>
            <w:r w:rsidRPr="007118B3">
              <w:rPr>
                <w:color w:val="000000"/>
                <w:sz w:val="22"/>
                <w:szCs w:val="22"/>
              </w:rPr>
              <w:t xml:space="preserve">Manoa </w:t>
            </w:r>
          </w:p>
        </w:tc>
        <w:tc>
          <w:tcPr>
            <w:tcW w:w="1348" w:type="dxa"/>
            <w:vAlign w:val="bottom"/>
          </w:tcPr>
          <w:p w:rsidR="008D196C" w:rsidRPr="007118B3" w:rsidRDefault="008D196C">
            <w:pPr>
              <w:jc w:val="center"/>
              <w:outlineLvl w:val="1"/>
              <w:rPr>
                <w:color w:val="000000"/>
              </w:rPr>
            </w:pPr>
            <w:r w:rsidRPr="007118B3">
              <w:rPr>
                <w:color w:val="000000"/>
                <w:sz w:val="22"/>
                <w:szCs w:val="22"/>
              </w:rPr>
              <w:t>42.94</w:t>
            </w:r>
          </w:p>
        </w:tc>
        <w:tc>
          <w:tcPr>
            <w:tcW w:w="1348" w:type="dxa"/>
            <w:vAlign w:val="bottom"/>
          </w:tcPr>
          <w:p w:rsidR="008D196C" w:rsidRPr="007118B3" w:rsidRDefault="008D196C">
            <w:pPr>
              <w:jc w:val="center"/>
              <w:outlineLvl w:val="1"/>
              <w:rPr>
                <w:color w:val="000000"/>
              </w:rPr>
            </w:pPr>
            <w:r w:rsidRPr="007118B3">
              <w:rPr>
                <w:color w:val="000000"/>
                <w:sz w:val="22"/>
                <w:szCs w:val="22"/>
              </w:rPr>
              <w:t>48.35</w:t>
            </w:r>
          </w:p>
        </w:tc>
        <w:tc>
          <w:tcPr>
            <w:tcW w:w="1467" w:type="dxa"/>
            <w:vAlign w:val="bottom"/>
          </w:tcPr>
          <w:p w:rsidR="008D196C" w:rsidRPr="007118B3" w:rsidRDefault="008D196C">
            <w:pPr>
              <w:jc w:val="center"/>
              <w:outlineLvl w:val="1"/>
              <w:rPr>
                <w:color w:val="000000"/>
              </w:rPr>
            </w:pPr>
            <w:r w:rsidRPr="007118B3">
              <w:rPr>
                <w:color w:val="000000"/>
                <w:sz w:val="22"/>
                <w:szCs w:val="22"/>
              </w:rPr>
              <w:t>0</w:t>
            </w:r>
          </w:p>
        </w:tc>
        <w:tc>
          <w:tcPr>
            <w:tcW w:w="1573" w:type="dxa"/>
            <w:vAlign w:val="bottom"/>
          </w:tcPr>
          <w:p w:rsidR="008D196C" w:rsidRPr="007118B3" w:rsidRDefault="008D196C">
            <w:pPr>
              <w:jc w:val="center"/>
              <w:outlineLvl w:val="1"/>
              <w:rPr>
                <w:color w:val="000000"/>
              </w:rPr>
            </w:pPr>
            <w:r w:rsidRPr="007118B3">
              <w:rPr>
                <w:color w:val="000000"/>
                <w:sz w:val="22"/>
                <w:szCs w:val="22"/>
              </w:rPr>
              <w:t>0</w:t>
            </w:r>
          </w:p>
        </w:tc>
        <w:tc>
          <w:tcPr>
            <w:tcW w:w="1330" w:type="dxa"/>
            <w:vAlign w:val="bottom"/>
          </w:tcPr>
          <w:p w:rsidR="008D196C" w:rsidRPr="007118B3" w:rsidRDefault="008D196C">
            <w:pPr>
              <w:jc w:val="center"/>
              <w:outlineLvl w:val="1"/>
              <w:rPr>
                <w:color w:val="000000"/>
              </w:rPr>
            </w:pPr>
            <w:r w:rsidRPr="007118B3">
              <w:rPr>
                <w:color w:val="000000"/>
                <w:sz w:val="22"/>
                <w:szCs w:val="22"/>
              </w:rPr>
              <w:t>72.00</w:t>
            </w:r>
          </w:p>
        </w:tc>
      </w:tr>
      <w:tr w:rsidR="008D196C" w:rsidRPr="0076272A" w:rsidTr="007118B3">
        <w:trPr>
          <w:trHeight w:val="262"/>
        </w:trPr>
        <w:tc>
          <w:tcPr>
            <w:tcW w:w="1692" w:type="dxa"/>
            <w:vAlign w:val="bottom"/>
          </w:tcPr>
          <w:p w:rsidR="008D196C" w:rsidRPr="007118B3" w:rsidRDefault="008D196C">
            <w:pPr>
              <w:outlineLvl w:val="1"/>
              <w:rPr>
                <w:color w:val="000000"/>
              </w:rPr>
            </w:pPr>
            <w:r w:rsidRPr="007118B3">
              <w:rPr>
                <w:color w:val="000000"/>
                <w:sz w:val="22"/>
                <w:szCs w:val="22"/>
              </w:rPr>
              <w:t xml:space="preserve">Nuuanu </w:t>
            </w:r>
          </w:p>
        </w:tc>
        <w:tc>
          <w:tcPr>
            <w:tcW w:w="1348" w:type="dxa"/>
            <w:vAlign w:val="bottom"/>
          </w:tcPr>
          <w:p w:rsidR="008D196C" w:rsidRPr="007118B3" w:rsidRDefault="008D196C">
            <w:pPr>
              <w:jc w:val="center"/>
              <w:outlineLvl w:val="1"/>
              <w:rPr>
                <w:color w:val="000000"/>
              </w:rPr>
            </w:pPr>
            <w:r w:rsidRPr="007118B3">
              <w:rPr>
                <w:color w:val="000000"/>
                <w:sz w:val="22"/>
                <w:szCs w:val="22"/>
              </w:rPr>
              <w:t>0.00</w:t>
            </w:r>
          </w:p>
        </w:tc>
        <w:tc>
          <w:tcPr>
            <w:tcW w:w="1348" w:type="dxa"/>
            <w:vAlign w:val="bottom"/>
          </w:tcPr>
          <w:p w:rsidR="008D196C" w:rsidRPr="007118B3" w:rsidRDefault="008D196C">
            <w:pPr>
              <w:jc w:val="center"/>
              <w:outlineLvl w:val="1"/>
              <w:rPr>
                <w:color w:val="000000"/>
              </w:rPr>
            </w:pPr>
            <w:r w:rsidRPr="007118B3">
              <w:rPr>
                <w:color w:val="000000"/>
                <w:sz w:val="22"/>
                <w:szCs w:val="22"/>
              </w:rPr>
              <w:t>42.94</w:t>
            </w:r>
          </w:p>
        </w:tc>
        <w:tc>
          <w:tcPr>
            <w:tcW w:w="1467" w:type="dxa"/>
            <w:vAlign w:val="bottom"/>
          </w:tcPr>
          <w:p w:rsidR="008D196C" w:rsidRPr="007118B3" w:rsidRDefault="008D196C">
            <w:pPr>
              <w:jc w:val="center"/>
              <w:outlineLvl w:val="1"/>
              <w:rPr>
                <w:color w:val="000000"/>
              </w:rPr>
            </w:pPr>
            <w:r w:rsidRPr="007118B3">
              <w:rPr>
                <w:color w:val="000000"/>
                <w:sz w:val="22"/>
                <w:szCs w:val="22"/>
              </w:rPr>
              <w:t>0</w:t>
            </w:r>
          </w:p>
        </w:tc>
        <w:tc>
          <w:tcPr>
            <w:tcW w:w="1573" w:type="dxa"/>
            <w:vAlign w:val="bottom"/>
          </w:tcPr>
          <w:p w:rsidR="008D196C" w:rsidRPr="007118B3" w:rsidRDefault="008D196C">
            <w:pPr>
              <w:jc w:val="center"/>
              <w:outlineLvl w:val="1"/>
              <w:rPr>
                <w:color w:val="000000"/>
              </w:rPr>
            </w:pPr>
            <w:r w:rsidRPr="007118B3">
              <w:rPr>
                <w:color w:val="000000"/>
                <w:sz w:val="22"/>
                <w:szCs w:val="22"/>
              </w:rPr>
              <w:t>0</w:t>
            </w:r>
          </w:p>
        </w:tc>
        <w:tc>
          <w:tcPr>
            <w:tcW w:w="1330" w:type="dxa"/>
            <w:vAlign w:val="bottom"/>
          </w:tcPr>
          <w:p w:rsidR="008D196C" w:rsidRPr="007118B3" w:rsidRDefault="008D196C">
            <w:pPr>
              <w:jc w:val="center"/>
              <w:outlineLvl w:val="1"/>
              <w:rPr>
                <w:color w:val="000000"/>
              </w:rPr>
            </w:pPr>
            <w:r w:rsidRPr="007118B3">
              <w:rPr>
                <w:color w:val="000000"/>
                <w:sz w:val="22"/>
                <w:szCs w:val="22"/>
              </w:rPr>
              <w:t>67.00</w:t>
            </w:r>
          </w:p>
        </w:tc>
      </w:tr>
      <w:tr w:rsidR="008D196C" w:rsidRPr="0076272A" w:rsidTr="007118B3">
        <w:trPr>
          <w:trHeight w:val="262"/>
        </w:trPr>
        <w:tc>
          <w:tcPr>
            <w:tcW w:w="1692" w:type="dxa"/>
            <w:tcBorders>
              <w:left w:val="nil"/>
              <w:bottom w:val="nil"/>
            </w:tcBorders>
            <w:vAlign w:val="bottom"/>
          </w:tcPr>
          <w:p w:rsidR="008D196C" w:rsidRPr="007118B3" w:rsidRDefault="008D196C" w:rsidP="007479D3">
            <w:pPr>
              <w:jc w:val="right"/>
              <w:outlineLvl w:val="1"/>
              <w:rPr>
                <w:b/>
                <w:color w:val="000000"/>
              </w:rPr>
            </w:pPr>
            <w:r w:rsidRPr="007118B3">
              <w:rPr>
                <w:b/>
                <w:color w:val="000000"/>
                <w:sz w:val="22"/>
                <w:szCs w:val="22"/>
              </w:rPr>
              <w:t>Total</w:t>
            </w:r>
          </w:p>
        </w:tc>
        <w:tc>
          <w:tcPr>
            <w:tcW w:w="1348" w:type="dxa"/>
            <w:vAlign w:val="bottom"/>
          </w:tcPr>
          <w:p w:rsidR="008D196C" w:rsidRPr="007118B3" w:rsidRDefault="008D196C">
            <w:pPr>
              <w:jc w:val="center"/>
              <w:outlineLvl w:val="1"/>
              <w:rPr>
                <w:b/>
                <w:color w:val="000000"/>
              </w:rPr>
            </w:pPr>
            <w:r w:rsidRPr="007118B3">
              <w:rPr>
                <w:b/>
                <w:color w:val="000000"/>
                <w:sz w:val="22"/>
                <w:szCs w:val="22"/>
              </w:rPr>
              <w:t>384.27</w:t>
            </w:r>
          </w:p>
        </w:tc>
        <w:tc>
          <w:tcPr>
            <w:tcW w:w="1348" w:type="dxa"/>
            <w:vAlign w:val="bottom"/>
          </w:tcPr>
          <w:p w:rsidR="008D196C" w:rsidRPr="007118B3" w:rsidRDefault="008D196C">
            <w:pPr>
              <w:jc w:val="center"/>
              <w:outlineLvl w:val="1"/>
              <w:rPr>
                <w:b/>
                <w:color w:val="000000"/>
              </w:rPr>
            </w:pPr>
            <w:r w:rsidRPr="007118B3">
              <w:rPr>
                <w:b/>
                <w:color w:val="000000"/>
                <w:sz w:val="22"/>
                <w:szCs w:val="22"/>
              </w:rPr>
              <w:t>247.71</w:t>
            </w:r>
          </w:p>
        </w:tc>
        <w:tc>
          <w:tcPr>
            <w:tcW w:w="1467" w:type="dxa"/>
            <w:vAlign w:val="bottom"/>
          </w:tcPr>
          <w:p w:rsidR="008D196C" w:rsidRPr="007118B3" w:rsidRDefault="008D196C">
            <w:pPr>
              <w:jc w:val="center"/>
              <w:outlineLvl w:val="1"/>
              <w:rPr>
                <w:b/>
                <w:color w:val="000000"/>
              </w:rPr>
            </w:pPr>
            <w:r w:rsidRPr="007118B3">
              <w:rPr>
                <w:b/>
                <w:color w:val="000000"/>
                <w:sz w:val="22"/>
                <w:szCs w:val="22"/>
              </w:rPr>
              <w:t>1</w:t>
            </w:r>
          </w:p>
        </w:tc>
        <w:tc>
          <w:tcPr>
            <w:tcW w:w="1573" w:type="dxa"/>
            <w:vAlign w:val="bottom"/>
          </w:tcPr>
          <w:p w:rsidR="008D196C" w:rsidRPr="007118B3" w:rsidRDefault="008D196C">
            <w:pPr>
              <w:jc w:val="center"/>
              <w:outlineLvl w:val="1"/>
              <w:rPr>
                <w:b/>
                <w:color w:val="000000"/>
              </w:rPr>
            </w:pPr>
            <w:r w:rsidRPr="007118B3">
              <w:rPr>
                <w:b/>
                <w:color w:val="000000"/>
                <w:sz w:val="22"/>
                <w:szCs w:val="22"/>
              </w:rPr>
              <w:t>125</w:t>
            </w:r>
          </w:p>
        </w:tc>
        <w:tc>
          <w:tcPr>
            <w:tcW w:w="1330" w:type="dxa"/>
            <w:vAlign w:val="bottom"/>
          </w:tcPr>
          <w:p w:rsidR="008D196C" w:rsidRPr="007118B3" w:rsidRDefault="008D196C">
            <w:pPr>
              <w:jc w:val="center"/>
              <w:outlineLvl w:val="1"/>
              <w:rPr>
                <w:b/>
                <w:color w:val="000000"/>
              </w:rPr>
            </w:pPr>
            <w:r w:rsidRPr="007118B3">
              <w:rPr>
                <w:b/>
                <w:color w:val="000000"/>
                <w:sz w:val="22"/>
                <w:szCs w:val="22"/>
              </w:rPr>
              <w:t>394.00</w:t>
            </w:r>
          </w:p>
        </w:tc>
      </w:tr>
    </w:tbl>
    <w:p w:rsidR="008D196C" w:rsidRPr="0076272A" w:rsidRDefault="008D196C" w:rsidP="00B148B5">
      <w:pPr>
        <w:rPr>
          <w:b/>
          <w:sz w:val="22"/>
          <w:szCs w:val="22"/>
        </w:rPr>
      </w:pPr>
    </w:p>
    <w:p w:rsidR="008D196C" w:rsidRPr="0076272A" w:rsidRDefault="008D196C" w:rsidP="00293936">
      <w:pPr>
        <w:rPr>
          <w:b/>
          <w:smallCaps/>
          <w:sz w:val="22"/>
          <w:szCs w:val="22"/>
        </w:rPr>
      </w:pPr>
      <w:r>
        <w:rPr>
          <w:b/>
          <w:smallCaps/>
          <w:sz w:val="22"/>
          <w:szCs w:val="22"/>
        </w:rPr>
        <w:t>Cane ti</w:t>
      </w:r>
    </w:p>
    <w:p w:rsidR="008D196C" w:rsidRPr="0076272A" w:rsidRDefault="008D196C" w:rsidP="00293936">
      <w:pPr>
        <w:rPr>
          <w:b/>
          <w:sz w:val="22"/>
          <w:szCs w:val="22"/>
        </w:rPr>
      </w:pPr>
      <w:r w:rsidRPr="0076272A">
        <w:rPr>
          <w:sz w:val="22"/>
          <w:szCs w:val="22"/>
        </w:rPr>
        <w:t xml:space="preserve">Survey and treatment for </w:t>
      </w:r>
      <w:r w:rsidRPr="0076272A">
        <w:rPr>
          <w:i/>
          <w:sz w:val="22"/>
          <w:szCs w:val="22"/>
        </w:rPr>
        <w:t xml:space="preserve">Tibouchina </w:t>
      </w:r>
      <w:r>
        <w:rPr>
          <w:i/>
          <w:sz w:val="22"/>
          <w:szCs w:val="22"/>
        </w:rPr>
        <w:t>berbecea</w:t>
      </w:r>
      <w:r w:rsidRPr="0076272A">
        <w:rPr>
          <w:i/>
          <w:sz w:val="22"/>
          <w:szCs w:val="22"/>
        </w:rPr>
        <w:t xml:space="preserve"> </w:t>
      </w:r>
      <w:r w:rsidRPr="0076272A">
        <w:rPr>
          <w:sz w:val="22"/>
          <w:szCs w:val="22"/>
        </w:rPr>
        <w:t xml:space="preserve">was conducted </w:t>
      </w:r>
      <w:r w:rsidRPr="0076272A">
        <w:rPr>
          <w:bCs/>
          <w:sz w:val="22"/>
          <w:szCs w:val="22"/>
        </w:rPr>
        <w:t xml:space="preserve">over </w:t>
      </w:r>
      <w:r>
        <w:rPr>
          <w:b/>
          <w:bCs/>
          <w:sz w:val="22"/>
          <w:szCs w:val="22"/>
        </w:rPr>
        <w:t>26</w:t>
      </w:r>
      <w:r w:rsidRPr="0076272A">
        <w:rPr>
          <w:bCs/>
          <w:sz w:val="22"/>
          <w:szCs w:val="22"/>
        </w:rPr>
        <w:t xml:space="preserve"> acres</w:t>
      </w:r>
      <w:r>
        <w:rPr>
          <w:sz w:val="22"/>
          <w:szCs w:val="22"/>
        </w:rPr>
        <w:t xml:space="preserve"> in partnership with KWMP and NARS.</w:t>
      </w:r>
    </w:p>
    <w:p w:rsidR="008D196C" w:rsidRPr="0076272A" w:rsidRDefault="008D196C" w:rsidP="00293936">
      <w:pPr>
        <w:ind w:left="288"/>
        <w:rPr>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0"/>
        <w:gridCol w:w="1710"/>
        <w:gridCol w:w="1080"/>
        <w:gridCol w:w="1080"/>
        <w:gridCol w:w="1440"/>
        <w:gridCol w:w="1710"/>
      </w:tblGrid>
      <w:tr w:rsidR="008D196C" w:rsidRPr="0076272A" w:rsidTr="007479D3">
        <w:tc>
          <w:tcPr>
            <w:tcW w:w="1710" w:type="dxa"/>
          </w:tcPr>
          <w:p w:rsidR="008D196C" w:rsidRPr="007479D3" w:rsidRDefault="008D196C" w:rsidP="007479D3">
            <w:pPr>
              <w:ind w:left="30"/>
              <w:rPr>
                <w:b/>
              </w:rPr>
            </w:pPr>
            <w:r w:rsidRPr="007479D3">
              <w:rPr>
                <w:b/>
                <w:sz w:val="22"/>
                <w:szCs w:val="22"/>
              </w:rPr>
              <w:t>Watershed</w:t>
            </w:r>
          </w:p>
        </w:tc>
        <w:tc>
          <w:tcPr>
            <w:tcW w:w="1710" w:type="dxa"/>
          </w:tcPr>
          <w:p w:rsidR="008D196C" w:rsidRPr="007479D3" w:rsidRDefault="008D196C" w:rsidP="009E1BAC">
            <w:pPr>
              <w:rPr>
                <w:b/>
              </w:rPr>
            </w:pPr>
            <w:r w:rsidRPr="007479D3">
              <w:rPr>
                <w:b/>
                <w:sz w:val="22"/>
                <w:szCs w:val="22"/>
              </w:rPr>
              <w:t>Acres Surveyed</w:t>
            </w:r>
          </w:p>
        </w:tc>
        <w:tc>
          <w:tcPr>
            <w:tcW w:w="1080" w:type="dxa"/>
          </w:tcPr>
          <w:p w:rsidR="008D196C" w:rsidRPr="007479D3" w:rsidRDefault="008D196C" w:rsidP="009E1BAC">
            <w:pPr>
              <w:rPr>
                <w:b/>
              </w:rPr>
            </w:pPr>
            <w:r w:rsidRPr="007479D3">
              <w:rPr>
                <w:b/>
                <w:sz w:val="22"/>
                <w:szCs w:val="22"/>
              </w:rPr>
              <w:t>Mature</w:t>
            </w:r>
          </w:p>
        </w:tc>
        <w:tc>
          <w:tcPr>
            <w:tcW w:w="1080" w:type="dxa"/>
          </w:tcPr>
          <w:p w:rsidR="008D196C" w:rsidRPr="007479D3" w:rsidRDefault="008D196C" w:rsidP="007479D3">
            <w:pPr>
              <w:ind w:left="-108"/>
              <w:rPr>
                <w:b/>
              </w:rPr>
            </w:pPr>
            <w:r w:rsidRPr="007479D3">
              <w:rPr>
                <w:b/>
                <w:sz w:val="22"/>
                <w:szCs w:val="22"/>
              </w:rPr>
              <w:t>Immature</w:t>
            </w:r>
          </w:p>
        </w:tc>
        <w:tc>
          <w:tcPr>
            <w:tcW w:w="1440" w:type="dxa"/>
          </w:tcPr>
          <w:p w:rsidR="008D196C" w:rsidRPr="007479D3" w:rsidRDefault="008D196C" w:rsidP="009E1BAC">
            <w:pPr>
              <w:rPr>
                <w:b/>
              </w:rPr>
            </w:pPr>
            <w:r w:rsidRPr="007479D3">
              <w:rPr>
                <w:b/>
                <w:sz w:val="22"/>
                <w:szCs w:val="22"/>
              </w:rPr>
              <w:t>Total Plants</w:t>
            </w:r>
          </w:p>
        </w:tc>
        <w:tc>
          <w:tcPr>
            <w:tcW w:w="1710" w:type="dxa"/>
          </w:tcPr>
          <w:p w:rsidR="008D196C" w:rsidRPr="007479D3" w:rsidRDefault="008D196C" w:rsidP="007479D3">
            <w:pPr>
              <w:ind w:left="-108"/>
              <w:rPr>
                <w:b/>
              </w:rPr>
            </w:pPr>
            <w:r w:rsidRPr="007479D3">
              <w:rPr>
                <w:b/>
                <w:sz w:val="22"/>
                <w:szCs w:val="22"/>
              </w:rPr>
              <w:t>Work Hours</w:t>
            </w:r>
          </w:p>
        </w:tc>
      </w:tr>
      <w:tr w:rsidR="008D196C" w:rsidRPr="0076272A" w:rsidTr="007479D3">
        <w:tc>
          <w:tcPr>
            <w:tcW w:w="1710" w:type="dxa"/>
          </w:tcPr>
          <w:p w:rsidR="008D196C" w:rsidRPr="007479D3" w:rsidRDefault="008D196C" w:rsidP="00A1388F">
            <w:r>
              <w:rPr>
                <w:sz w:val="22"/>
                <w:szCs w:val="22"/>
              </w:rPr>
              <w:t>Poamoho</w:t>
            </w:r>
          </w:p>
        </w:tc>
        <w:tc>
          <w:tcPr>
            <w:tcW w:w="1710" w:type="dxa"/>
            <w:vAlign w:val="bottom"/>
          </w:tcPr>
          <w:p w:rsidR="008D196C" w:rsidRPr="007479D3" w:rsidRDefault="008D196C" w:rsidP="007479D3">
            <w:pPr>
              <w:jc w:val="center"/>
              <w:outlineLvl w:val="1"/>
              <w:rPr>
                <w:color w:val="000000"/>
              </w:rPr>
            </w:pPr>
            <w:r>
              <w:rPr>
                <w:color w:val="000000"/>
                <w:sz w:val="22"/>
                <w:szCs w:val="22"/>
              </w:rPr>
              <w:t>25.82</w:t>
            </w:r>
          </w:p>
        </w:tc>
        <w:tc>
          <w:tcPr>
            <w:tcW w:w="1080" w:type="dxa"/>
            <w:vAlign w:val="bottom"/>
          </w:tcPr>
          <w:p w:rsidR="008D196C" w:rsidRPr="007479D3" w:rsidRDefault="008D196C" w:rsidP="007479D3">
            <w:pPr>
              <w:jc w:val="center"/>
              <w:outlineLvl w:val="1"/>
              <w:rPr>
                <w:color w:val="000000"/>
              </w:rPr>
            </w:pPr>
            <w:r w:rsidRPr="007479D3">
              <w:rPr>
                <w:color w:val="000000"/>
                <w:sz w:val="22"/>
                <w:szCs w:val="22"/>
              </w:rPr>
              <w:t>3</w:t>
            </w:r>
          </w:p>
        </w:tc>
        <w:tc>
          <w:tcPr>
            <w:tcW w:w="1080" w:type="dxa"/>
            <w:vAlign w:val="bottom"/>
          </w:tcPr>
          <w:p w:rsidR="008D196C" w:rsidRPr="007479D3" w:rsidRDefault="008D196C" w:rsidP="007479D3">
            <w:pPr>
              <w:jc w:val="center"/>
              <w:outlineLvl w:val="1"/>
              <w:rPr>
                <w:color w:val="000000"/>
              </w:rPr>
            </w:pPr>
            <w:r>
              <w:rPr>
                <w:color w:val="000000"/>
                <w:sz w:val="22"/>
                <w:szCs w:val="22"/>
              </w:rPr>
              <w:t>88</w:t>
            </w:r>
          </w:p>
        </w:tc>
        <w:tc>
          <w:tcPr>
            <w:tcW w:w="1440" w:type="dxa"/>
            <w:vAlign w:val="bottom"/>
          </w:tcPr>
          <w:p w:rsidR="008D196C" w:rsidRPr="007479D3" w:rsidRDefault="008D196C" w:rsidP="007479D3">
            <w:pPr>
              <w:jc w:val="center"/>
              <w:outlineLvl w:val="1"/>
              <w:rPr>
                <w:bCs/>
                <w:color w:val="000000"/>
              </w:rPr>
            </w:pPr>
            <w:r>
              <w:rPr>
                <w:bCs/>
                <w:color w:val="000000"/>
                <w:sz w:val="22"/>
                <w:szCs w:val="22"/>
              </w:rPr>
              <w:t>91</w:t>
            </w:r>
          </w:p>
        </w:tc>
        <w:tc>
          <w:tcPr>
            <w:tcW w:w="1710" w:type="dxa"/>
            <w:vAlign w:val="bottom"/>
          </w:tcPr>
          <w:p w:rsidR="008D196C" w:rsidRPr="007479D3" w:rsidRDefault="008D196C" w:rsidP="007479D3">
            <w:pPr>
              <w:jc w:val="center"/>
              <w:outlineLvl w:val="1"/>
              <w:rPr>
                <w:color w:val="000000"/>
              </w:rPr>
            </w:pPr>
            <w:r>
              <w:rPr>
                <w:b/>
                <w:bCs/>
                <w:color w:val="000000"/>
                <w:sz w:val="22"/>
                <w:szCs w:val="22"/>
              </w:rPr>
              <w:t>180</w:t>
            </w:r>
          </w:p>
        </w:tc>
      </w:tr>
    </w:tbl>
    <w:p w:rsidR="008D196C" w:rsidRPr="0076272A" w:rsidRDefault="008D196C" w:rsidP="00293936">
      <w:pPr>
        <w:rPr>
          <w:b/>
          <w:smallCaps/>
          <w:sz w:val="22"/>
          <w:szCs w:val="22"/>
        </w:rPr>
      </w:pPr>
    </w:p>
    <w:p w:rsidR="008D196C" w:rsidRPr="0076272A" w:rsidRDefault="008D196C" w:rsidP="00CB0303">
      <w:pPr>
        <w:rPr>
          <w:b/>
          <w:smallCaps/>
          <w:sz w:val="22"/>
          <w:szCs w:val="22"/>
        </w:rPr>
      </w:pPr>
      <w:r w:rsidRPr="0076272A">
        <w:rPr>
          <w:b/>
          <w:smallCaps/>
          <w:sz w:val="22"/>
          <w:szCs w:val="22"/>
        </w:rPr>
        <w:t xml:space="preserve">Cape ivy </w:t>
      </w:r>
    </w:p>
    <w:p w:rsidR="008D196C" w:rsidRPr="0076272A" w:rsidRDefault="008D196C" w:rsidP="00CB0303">
      <w:pPr>
        <w:rPr>
          <w:b/>
          <w:smallCaps/>
          <w:sz w:val="22"/>
          <w:szCs w:val="22"/>
        </w:rPr>
      </w:pPr>
      <w:r>
        <w:rPr>
          <w:sz w:val="22"/>
          <w:szCs w:val="22"/>
        </w:rPr>
        <w:t xml:space="preserve">No surveys or treatments </w:t>
      </w:r>
      <w:r w:rsidRPr="0076272A">
        <w:rPr>
          <w:sz w:val="22"/>
          <w:szCs w:val="22"/>
        </w:rPr>
        <w:t xml:space="preserve">of </w:t>
      </w:r>
      <w:r w:rsidRPr="0076272A">
        <w:rPr>
          <w:i/>
          <w:sz w:val="22"/>
          <w:szCs w:val="22"/>
        </w:rPr>
        <w:t xml:space="preserve">Delairea odorata </w:t>
      </w:r>
      <w:r w:rsidRPr="0076272A">
        <w:rPr>
          <w:sz w:val="22"/>
          <w:szCs w:val="22"/>
        </w:rPr>
        <w:t>were</w:t>
      </w:r>
      <w:r w:rsidRPr="0076272A">
        <w:rPr>
          <w:i/>
          <w:sz w:val="22"/>
          <w:szCs w:val="22"/>
        </w:rPr>
        <w:t xml:space="preserve"> </w:t>
      </w:r>
      <w:r w:rsidRPr="0076272A">
        <w:rPr>
          <w:sz w:val="22"/>
          <w:szCs w:val="22"/>
        </w:rPr>
        <w:t>conducted in Kaloi watershed.</w:t>
      </w:r>
    </w:p>
    <w:p w:rsidR="008D196C" w:rsidRPr="0076272A" w:rsidRDefault="008D196C" w:rsidP="00CB0303">
      <w:pPr>
        <w:rPr>
          <w:b/>
          <w:smallCaps/>
          <w:sz w:val="22"/>
          <w:szCs w:val="22"/>
        </w:rPr>
      </w:pPr>
    </w:p>
    <w:p w:rsidR="008D196C" w:rsidRPr="0076272A" w:rsidRDefault="008D196C" w:rsidP="00CB0303">
      <w:pPr>
        <w:rPr>
          <w:b/>
          <w:smallCaps/>
          <w:sz w:val="22"/>
          <w:szCs w:val="22"/>
        </w:rPr>
      </w:pPr>
      <w:r w:rsidRPr="0076272A">
        <w:rPr>
          <w:b/>
          <w:smallCaps/>
          <w:sz w:val="22"/>
          <w:szCs w:val="22"/>
        </w:rPr>
        <w:t>Devil weed</w:t>
      </w:r>
    </w:p>
    <w:p w:rsidR="008D196C" w:rsidRPr="0076272A" w:rsidRDefault="008D196C" w:rsidP="00CB0303">
      <w:pPr>
        <w:rPr>
          <w:b/>
          <w:sz w:val="22"/>
          <w:szCs w:val="22"/>
        </w:rPr>
      </w:pPr>
      <w:r w:rsidRPr="0076272A">
        <w:rPr>
          <w:sz w:val="22"/>
          <w:szCs w:val="22"/>
        </w:rPr>
        <w:t xml:space="preserve">Crew conducted surveys and treatment of </w:t>
      </w:r>
      <w:r w:rsidRPr="0076272A">
        <w:rPr>
          <w:i/>
          <w:sz w:val="22"/>
          <w:szCs w:val="22"/>
        </w:rPr>
        <w:t xml:space="preserve">Chromolaena odorata </w:t>
      </w:r>
      <w:r w:rsidRPr="0076272A">
        <w:rPr>
          <w:sz w:val="22"/>
          <w:szCs w:val="22"/>
        </w:rPr>
        <w:t xml:space="preserve">in Kahuku for three days. </w:t>
      </w:r>
      <w:r>
        <w:rPr>
          <w:sz w:val="22"/>
          <w:szCs w:val="22"/>
        </w:rPr>
        <w:t>Paumalu work is conducted primarily on Army lands. Aiea work is in partnership with OANRP and MCBH.</w:t>
      </w:r>
    </w:p>
    <w:p w:rsidR="008D196C" w:rsidRPr="0076272A" w:rsidRDefault="008D196C" w:rsidP="00B148B5">
      <w:pPr>
        <w:ind w:left="288"/>
        <w:rPr>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0"/>
        <w:gridCol w:w="1800"/>
        <w:gridCol w:w="1080"/>
        <w:gridCol w:w="1170"/>
        <w:gridCol w:w="1656"/>
        <w:gridCol w:w="1494"/>
      </w:tblGrid>
      <w:tr w:rsidR="008D196C" w:rsidRPr="0076272A" w:rsidTr="007479D3">
        <w:tc>
          <w:tcPr>
            <w:tcW w:w="1620" w:type="dxa"/>
          </w:tcPr>
          <w:p w:rsidR="008D196C" w:rsidRPr="007479D3" w:rsidRDefault="008D196C" w:rsidP="007479D3">
            <w:pPr>
              <w:ind w:left="360"/>
              <w:rPr>
                <w:b/>
              </w:rPr>
            </w:pPr>
            <w:r w:rsidRPr="007479D3">
              <w:rPr>
                <w:b/>
                <w:sz w:val="22"/>
                <w:szCs w:val="22"/>
              </w:rPr>
              <w:t>Watershed</w:t>
            </w:r>
          </w:p>
        </w:tc>
        <w:tc>
          <w:tcPr>
            <w:tcW w:w="1800" w:type="dxa"/>
          </w:tcPr>
          <w:p w:rsidR="008D196C" w:rsidRPr="007479D3" w:rsidRDefault="008D196C" w:rsidP="007479D3">
            <w:pPr>
              <w:ind w:left="-40"/>
              <w:rPr>
                <w:b/>
              </w:rPr>
            </w:pPr>
            <w:r w:rsidRPr="007479D3">
              <w:rPr>
                <w:b/>
                <w:sz w:val="22"/>
                <w:szCs w:val="22"/>
              </w:rPr>
              <w:t>Acres Surveyed</w:t>
            </w:r>
          </w:p>
        </w:tc>
        <w:tc>
          <w:tcPr>
            <w:tcW w:w="1080" w:type="dxa"/>
          </w:tcPr>
          <w:p w:rsidR="008D196C" w:rsidRPr="007479D3" w:rsidRDefault="008D196C" w:rsidP="007479D3">
            <w:pPr>
              <w:ind w:left="-25"/>
              <w:rPr>
                <w:b/>
              </w:rPr>
            </w:pPr>
            <w:r w:rsidRPr="007479D3">
              <w:rPr>
                <w:b/>
                <w:sz w:val="22"/>
                <w:szCs w:val="22"/>
              </w:rPr>
              <w:t>Mature</w:t>
            </w:r>
          </w:p>
        </w:tc>
        <w:tc>
          <w:tcPr>
            <w:tcW w:w="1170" w:type="dxa"/>
          </w:tcPr>
          <w:p w:rsidR="008D196C" w:rsidRPr="007479D3" w:rsidRDefault="008D196C" w:rsidP="00D41DDB">
            <w:pPr>
              <w:rPr>
                <w:b/>
              </w:rPr>
            </w:pPr>
            <w:r w:rsidRPr="007479D3">
              <w:rPr>
                <w:b/>
                <w:sz w:val="22"/>
                <w:szCs w:val="22"/>
              </w:rPr>
              <w:t>Immature</w:t>
            </w:r>
          </w:p>
        </w:tc>
        <w:tc>
          <w:tcPr>
            <w:tcW w:w="1656" w:type="dxa"/>
          </w:tcPr>
          <w:p w:rsidR="008D196C" w:rsidRPr="007479D3" w:rsidRDefault="008D196C" w:rsidP="00D41DDB">
            <w:pPr>
              <w:rPr>
                <w:b/>
              </w:rPr>
            </w:pPr>
            <w:r w:rsidRPr="007479D3">
              <w:rPr>
                <w:b/>
                <w:sz w:val="22"/>
                <w:szCs w:val="22"/>
              </w:rPr>
              <w:t>Total Plants</w:t>
            </w:r>
          </w:p>
        </w:tc>
        <w:tc>
          <w:tcPr>
            <w:tcW w:w="1494" w:type="dxa"/>
          </w:tcPr>
          <w:p w:rsidR="008D196C" w:rsidRPr="007479D3" w:rsidRDefault="008D196C" w:rsidP="00E03866">
            <w:pPr>
              <w:rPr>
                <w:b/>
              </w:rPr>
            </w:pPr>
            <w:r w:rsidRPr="007479D3">
              <w:rPr>
                <w:b/>
                <w:sz w:val="22"/>
                <w:szCs w:val="22"/>
              </w:rPr>
              <w:t>Work Hours</w:t>
            </w:r>
          </w:p>
        </w:tc>
      </w:tr>
      <w:tr w:rsidR="008D196C" w:rsidRPr="0076272A" w:rsidTr="007479D3">
        <w:tc>
          <w:tcPr>
            <w:tcW w:w="1620" w:type="dxa"/>
            <w:vAlign w:val="bottom"/>
          </w:tcPr>
          <w:p w:rsidR="008D196C" w:rsidRPr="00A20197" w:rsidRDefault="008D196C" w:rsidP="007479D3">
            <w:pPr>
              <w:outlineLvl w:val="1"/>
              <w:rPr>
                <w:color w:val="000000"/>
              </w:rPr>
            </w:pPr>
            <w:r w:rsidRPr="00A20197">
              <w:rPr>
                <w:color w:val="000000"/>
                <w:sz w:val="22"/>
                <w:szCs w:val="22"/>
              </w:rPr>
              <w:t xml:space="preserve">Aiea  </w:t>
            </w:r>
          </w:p>
        </w:tc>
        <w:tc>
          <w:tcPr>
            <w:tcW w:w="1800" w:type="dxa"/>
            <w:vAlign w:val="bottom"/>
          </w:tcPr>
          <w:p w:rsidR="008D196C" w:rsidRPr="00A20197" w:rsidRDefault="008D196C">
            <w:pPr>
              <w:jc w:val="center"/>
              <w:outlineLvl w:val="1"/>
              <w:rPr>
                <w:color w:val="000000"/>
              </w:rPr>
            </w:pPr>
            <w:r w:rsidRPr="00A20197">
              <w:rPr>
                <w:color w:val="000000"/>
                <w:sz w:val="22"/>
                <w:szCs w:val="22"/>
              </w:rPr>
              <w:t>70.96</w:t>
            </w:r>
          </w:p>
        </w:tc>
        <w:tc>
          <w:tcPr>
            <w:tcW w:w="1080" w:type="dxa"/>
            <w:vAlign w:val="bottom"/>
          </w:tcPr>
          <w:p w:rsidR="008D196C" w:rsidRPr="00A20197" w:rsidRDefault="008D196C">
            <w:pPr>
              <w:jc w:val="center"/>
              <w:outlineLvl w:val="1"/>
              <w:rPr>
                <w:color w:val="000000"/>
              </w:rPr>
            </w:pPr>
            <w:r w:rsidRPr="00A20197">
              <w:rPr>
                <w:color w:val="000000"/>
                <w:sz w:val="22"/>
                <w:szCs w:val="22"/>
              </w:rPr>
              <w:t>81</w:t>
            </w:r>
          </w:p>
        </w:tc>
        <w:tc>
          <w:tcPr>
            <w:tcW w:w="1170" w:type="dxa"/>
            <w:vAlign w:val="bottom"/>
          </w:tcPr>
          <w:p w:rsidR="008D196C" w:rsidRPr="00A20197" w:rsidRDefault="008D196C">
            <w:pPr>
              <w:jc w:val="center"/>
              <w:outlineLvl w:val="1"/>
              <w:rPr>
                <w:color w:val="000000"/>
              </w:rPr>
            </w:pPr>
            <w:r w:rsidRPr="00A20197">
              <w:rPr>
                <w:color w:val="000000"/>
                <w:sz w:val="22"/>
                <w:szCs w:val="22"/>
              </w:rPr>
              <w:t>81</w:t>
            </w:r>
          </w:p>
        </w:tc>
        <w:tc>
          <w:tcPr>
            <w:tcW w:w="1656" w:type="dxa"/>
            <w:vAlign w:val="bottom"/>
          </w:tcPr>
          <w:p w:rsidR="008D196C" w:rsidRPr="00A20197" w:rsidRDefault="008D196C">
            <w:pPr>
              <w:jc w:val="center"/>
              <w:outlineLvl w:val="1"/>
              <w:rPr>
                <w:color w:val="000000"/>
              </w:rPr>
            </w:pPr>
            <w:r w:rsidRPr="00A20197">
              <w:rPr>
                <w:color w:val="000000"/>
                <w:sz w:val="22"/>
                <w:szCs w:val="22"/>
              </w:rPr>
              <w:t>162</w:t>
            </w:r>
          </w:p>
        </w:tc>
        <w:tc>
          <w:tcPr>
            <w:tcW w:w="1494" w:type="dxa"/>
            <w:vAlign w:val="bottom"/>
          </w:tcPr>
          <w:p w:rsidR="008D196C" w:rsidRPr="00A20197" w:rsidRDefault="008D196C">
            <w:pPr>
              <w:jc w:val="center"/>
              <w:outlineLvl w:val="1"/>
              <w:rPr>
                <w:color w:val="000000"/>
              </w:rPr>
            </w:pPr>
            <w:r>
              <w:rPr>
                <w:color w:val="000000"/>
                <w:sz w:val="22"/>
                <w:szCs w:val="22"/>
              </w:rPr>
              <w:t>149</w:t>
            </w:r>
          </w:p>
        </w:tc>
      </w:tr>
      <w:tr w:rsidR="008D196C" w:rsidRPr="0076272A" w:rsidTr="007479D3">
        <w:tc>
          <w:tcPr>
            <w:tcW w:w="1620" w:type="dxa"/>
            <w:vAlign w:val="bottom"/>
          </w:tcPr>
          <w:p w:rsidR="008D196C" w:rsidRPr="00A20197" w:rsidRDefault="008D196C" w:rsidP="007479D3">
            <w:pPr>
              <w:outlineLvl w:val="1"/>
              <w:rPr>
                <w:color w:val="000000"/>
              </w:rPr>
            </w:pPr>
            <w:r w:rsidRPr="00A20197">
              <w:rPr>
                <w:color w:val="000000"/>
                <w:sz w:val="22"/>
                <w:szCs w:val="22"/>
              </w:rPr>
              <w:t xml:space="preserve">Paumalu  </w:t>
            </w:r>
          </w:p>
        </w:tc>
        <w:tc>
          <w:tcPr>
            <w:tcW w:w="1800" w:type="dxa"/>
            <w:vAlign w:val="bottom"/>
          </w:tcPr>
          <w:p w:rsidR="008D196C" w:rsidRPr="00A20197" w:rsidRDefault="008D196C">
            <w:pPr>
              <w:jc w:val="center"/>
              <w:outlineLvl w:val="1"/>
              <w:rPr>
                <w:color w:val="000000"/>
              </w:rPr>
            </w:pPr>
            <w:r w:rsidRPr="00A20197">
              <w:rPr>
                <w:color w:val="000000"/>
                <w:sz w:val="22"/>
                <w:szCs w:val="22"/>
              </w:rPr>
              <w:t>337.94</w:t>
            </w:r>
          </w:p>
        </w:tc>
        <w:tc>
          <w:tcPr>
            <w:tcW w:w="1080" w:type="dxa"/>
            <w:vAlign w:val="bottom"/>
          </w:tcPr>
          <w:p w:rsidR="008D196C" w:rsidRPr="00A20197" w:rsidRDefault="008D196C">
            <w:pPr>
              <w:jc w:val="center"/>
              <w:outlineLvl w:val="1"/>
              <w:rPr>
                <w:color w:val="000000"/>
              </w:rPr>
            </w:pPr>
            <w:r w:rsidRPr="00A20197">
              <w:rPr>
                <w:color w:val="000000"/>
                <w:sz w:val="22"/>
                <w:szCs w:val="22"/>
              </w:rPr>
              <w:t>52</w:t>
            </w:r>
          </w:p>
        </w:tc>
        <w:tc>
          <w:tcPr>
            <w:tcW w:w="1170" w:type="dxa"/>
            <w:vAlign w:val="bottom"/>
          </w:tcPr>
          <w:p w:rsidR="008D196C" w:rsidRPr="00A20197" w:rsidRDefault="008D196C">
            <w:pPr>
              <w:jc w:val="center"/>
              <w:outlineLvl w:val="1"/>
              <w:rPr>
                <w:color w:val="000000"/>
              </w:rPr>
            </w:pPr>
            <w:r w:rsidRPr="00A20197">
              <w:rPr>
                <w:color w:val="000000"/>
                <w:sz w:val="22"/>
                <w:szCs w:val="22"/>
              </w:rPr>
              <w:t>119</w:t>
            </w:r>
          </w:p>
        </w:tc>
        <w:tc>
          <w:tcPr>
            <w:tcW w:w="1656" w:type="dxa"/>
            <w:vAlign w:val="bottom"/>
          </w:tcPr>
          <w:p w:rsidR="008D196C" w:rsidRPr="00A20197" w:rsidRDefault="008D196C">
            <w:pPr>
              <w:jc w:val="center"/>
              <w:outlineLvl w:val="1"/>
              <w:rPr>
                <w:color w:val="000000"/>
              </w:rPr>
            </w:pPr>
            <w:r w:rsidRPr="00A20197">
              <w:rPr>
                <w:color w:val="000000"/>
                <w:sz w:val="22"/>
                <w:szCs w:val="22"/>
              </w:rPr>
              <w:t>171</w:t>
            </w:r>
          </w:p>
        </w:tc>
        <w:tc>
          <w:tcPr>
            <w:tcW w:w="1494" w:type="dxa"/>
            <w:vAlign w:val="bottom"/>
          </w:tcPr>
          <w:p w:rsidR="008D196C" w:rsidRPr="00A20197" w:rsidRDefault="008D196C">
            <w:pPr>
              <w:jc w:val="center"/>
              <w:outlineLvl w:val="1"/>
              <w:rPr>
                <w:color w:val="000000"/>
              </w:rPr>
            </w:pPr>
            <w:r>
              <w:rPr>
                <w:color w:val="000000"/>
                <w:sz w:val="22"/>
                <w:szCs w:val="22"/>
              </w:rPr>
              <w:t>302.5</w:t>
            </w:r>
          </w:p>
        </w:tc>
      </w:tr>
      <w:tr w:rsidR="008D196C" w:rsidRPr="0076272A" w:rsidTr="007479D3">
        <w:tc>
          <w:tcPr>
            <w:tcW w:w="1620" w:type="dxa"/>
            <w:tcBorders>
              <w:left w:val="nil"/>
              <w:bottom w:val="nil"/>
            </w:tcBorders>
          </w:tcPr>
          <w:p w:rsidR="008D196C" w:rsidRPr="007479D3" w:rsidRDefault="008D196C" w:rsidP="007479D3">
            <w:pPr>
              <w:ind w:left="360"/>
              <w:jc w:val="center"/>
              <w:rPr>
                <w:b/>
              </w:rPr>
            </w:pPr>
            <w:r w:rsidRPr="007479D3">
              <w:rPr>
                <w:b/>
                <w:sz w:val="22"/>
                <w:szCs w:val="22"/>
              </w:rPr>
              <w:t>TOTAL</w:t>
            </w:r>
          </w:p>
        </w:tc>
        <w:tc>
          <w:tcPr>
            <w:tcW w:w="1800" w:type="dxa"/>
            <w:vAlign w:val="bottom"/>
          </w:tcPr>
          <w:p w:rsidR="008D196C" w:rsidRPr="00A20197" w:rsidRDefault="008D196C" w:rsidP="00A20197">
            <w:pPr>
              <w:jc w:val="center"/>
              <w:outlineLvl w:val="1"/>
              <w:rPr>
                <w:b/>
                <w:color w:val="000000"/>
              </w:rPr>
            </w:pPr>
            <w:r w:rsidRPr="00A20197">
              <w:rPr>
                <w:b/>
                <w:color w:val="000000"/>
                <w:sz w:val="22"/>
                <w:szCs w:val="22"/>
              </w:rPr>
              <w:t>408.9</w:t>
            </w:r>
          </w:p>
        </w:tc>
        <w:tc>
          <w:tcPr>
            <w:tcW w:w="1080" w:type="dxa"/>
            <w:vAlign w:val="bottom"/>
          </w:tcPr>
          <w:p w:rsidR="008D196C" w:rsidRPr="00A20197" w:rsidRDefault="008D196C" w:rsidP="00A20197">
            <w:pPr>
              <w:jc w:val="center"/>
              <w:outlineLvl w:val="1"/>
              <w:rPr>
                <w:b/>
                <w:color w:val="000000"/>
              </w:rPr>
            </w:pPr>
            <w:r w:rsidRPr="00A20197">
              <w:rPr>
                <w:b/>
                <w:color w:val="000000"/>
                <w:sz w:val="22"/>
                <w:szCs w:val="22"/>
              </w:rPr>
              <w:t>133</w:t>
            </w:r>
          </w:p>
        </w:tc>
        <w:tc>
          <w:tcPr>
            <w:tcW w:w="1170" w:type="dxa"/>
            <w:vAlign w:val="bottom"/>
          </w:tcPr>
          <w:p w:rsidR="008D196C" w:rsidRPr="00A20197" w:rsidRDefault="008D196C" w:rsidP="00A20197">
            <w:pPr>
              <w:jc w:val="center"/>
              <w:outlineLvl w:val="1"/>
              <w:rPr>
                <w:b/>
                <w:color w:val="000000"/>
              </w:rPr>
            </w:pPr>
            <w:r w:rsidRPr="00A20197">
              <w:rPr>
                <w:b/>
                <w:color w:val="000000"/>
                <w:sz w:val="22"/>
                <w:szCs w:val="22"/>
              </w:rPr>
              <w:t>200</w:t>
            </w:r>
          </w:p>
        </w:tc>
        <w:tc>
          <w:tcPr>
            <w:tcW w:w="1656" w:type="dxa"/>
            <w:vAlign w:val="bottom"/>
          </w:tcPr>
          <w:p w:rsidR="008D196C" w:rsidRPr="00A20197" w:rsidRDefault="008D196C" w:rsidP="00A20197">
            <w:pPr>
              <w:jc w:val="center"/>
              <w:outlineLvl w:val="1"/>
              <w:rPr>
                <w:b/>
                <w:color w:val="000000"/>
              </w:rPr>
            </w:pPr>
            <w:r w:rsidRPr="00A20197">
              <w:rPr>
                <w:b/>
                <w:color w:val="000000"/>
                <w:sz w:val="22"/>
                <w:szCs w:val="22"/>
              </w:rPr>
              <w:t>333</w:t>
            </w:r>
          </w:p>
        </w:tc>
        <w:tc>
          <w:tcPr>
            <w:tcW w:w="1494" w:type="dxa"/>
            <w:vAlign w:val="bottom"/>
          </w:tcPr>
          <w:p w:rsidR="008D196C" w:rsidRPr="00A20197" w:rsidRDefault="008D196C" w:rsidP="00A20197">
            <w:pPr>
              <w:jc w:val="center"/>
              <w:outlineLvl w:val="1"/>
              <w:rPr>
                <w:b/>
                <w:color w:val="000000"/>
              </w:rPr>
            </w:pPr>
            <w:r w:rsidRPr="00A20197">
              <w:rPr>
                <w:b/>
                <w:color w:val="000000"/>
                <w:sz w:val="22"/>
                <w:szCs w:val="22"/>
              </w:rPr>
              <w:t>451.5</w:t>
            </w:r>
          </w:p>
        </w:tc>
      </w:tr>
    </w:tbl>
    <w:p w:rsidR="008D196C" w:rsidRPr="0076272A" w:rsidRDefault="008D196C" w:rsidP="00B61D67">
      <w:pPr>
        <w:rPr>
          <w:b/>
          <w:smallCaps/>
          <w:sz w:val="22"/>
          <w:szCs w:val="22"/>
        </w:rPr>
      </w:pPr>
    </w:p>
    <w:p w:rsidR="008D196C" w:rsidRPr="0076272A" w:rsidRDefault="008D196C" w:rsidP="00BF7C78">
      <w:pPr>
        <w:rPr>
          <w:b/>
          <w:smallCaps/>
          <w:sz w:val="22"/>
          <w:szCs w:val="22"/>
        </w:rPr>
      </w:pPr>
      <w:r w:rsidRPr="0076272A">
        <w:rPr>
          <w:b/>
          <w:smallCaps/>
          <w:sz w:val="22"/>
          <w:szCs w:val="22"/>
        </w:rPr>
        <w:t>Fireweed</w:t>
      </w:r>
    </w:p>
    <w:p w:rsidR="008D196C" w:rsidRPr="0076272A" w:rsidRDefault="008D196C" w:rsidP="00BF7C78">
      <w:pPr>
        <w:rPr>
          <w:b/>
          <w:sz w:val="22"/>
          <w:szCs w:val="22"/>
        </w:rPr>
      </w:pPr>
      <w:r>
        <w:rPr>
          <w:sz w:val="22"/>
          <w:szCs w:val="22"/>
        </w:rPr>
        <w:t xml:space="preserve">Surveys </w:t>
      </w:r>
      <w:r w:rsidRPr="0076272A">
        <w:rPr>
          <w:sz w:val="22"/>
          <w:szCs w:val="22"/>
        </w:rPr>
        <w:t xml:space="preserve">for </w:t>
      </w:r>
      <w:r w:rsidRPr="0076272A">
        <w:rPr>
          <w:i/>
          <w:sz w:val="22"/>
          <w:szCs w:val="22"/>
        </w:rPr>
        <w:t xml:space="preserve">Senecio madascariensis </w:t>
      </w:r>
      <w:r>
        <w:rPr>
          <w:sz w:val="22"/>
          <w:szCs w:val="22"/>
        </w:rPr>
        <w:t>were</w:t>
      </w:r>
      <w:r w:rsidRPr="0076272A">
        <w:rPr>
          <w:sz w:val="22"/>
          <w:szCs w:val="22"/>
        </w:rPr>
        <w:t xml:space="preserve"> conducted in the </w:t>
      </w:r>
      <w:r>
        <w:rPr>
          <w:sz w:val="22"/>
          <w:szCs w:val="22"/>
        </w:rPr>
        <w:t>Keamanea</w:t>
      </w:r>
      <w:r w:rsidRPr="0076272A">
        <w:rPr>
          <w:sz w:val="22"/>
          <w:szCs w:val="22"/>
        </w:rPr>
        <w:t xml:space="preserve"> watershed. </w:t>
      </w:r>
    </w:p>
    <w:p w:rsidR="008D196C" w:rsidRPr="0076272A" w:rsidRDefault="008D196C" w:rsidP="00BF7C78">
      <w:pPr>
        <w:ind w:left="288"/>
        <w:rPr>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0"/>
        <w:gridCol w:w="1710"/>
        <w:gridCol w:w="1080"/>
        <w:gridCol w:w="1170"/>
        <w:gridCol w:w="1710"/>
        <w:gridCol w:w="1440"/>
      </w:tblGrid>
      <w:tr w:rsidR="008D196C" w:rsidRPr="0076272A" w:rsidTr="007479D3">
        <w:tc>
          <w:tcPr>
            <w:tcW w:w="1710" w:type="dxa"/>
          </w:tcPr>
          <w:p w:rsidR="008D196C" w:rsidRPr="007479D3" w:rsidRDefault="008D196C" w:rsidP="007479D3">
            <w:pPr>
              <w:ind w:left="30"/>
              <w:rPr>
                <w:b/>
              </w:rPr>
            </w:pPr>
            <w:r w:rsidRPr="007479D3">
              <w:rPr>
                <w:b/>
                <w:sz w:val="22"/>
                <w:szCs w:val="22"/>
              </w:rPr>
              <w:t>Watershed</w:t>
            </w:r>
          </w:p>
        </w:tc>
        <w:tc>
          <w:tcPr>
            <w:tcW w:w="1710" w:type="dxa"/>
          </w:tcPr>
          <w:p w:rsidR="008D196C" w:rsidRPr="007479D3" w:rsidRDefault="008D196C" w:rsidP="00A616AE">
            <w:pPr>
              <w:rPr>
                <w:b/>
              </w:rPr>
            </w:pPr>
            <w:r w:rsidRPr="007479D3">
              <w:rPr>
                <w:b/>
                <w:sz w:val="22"/>
                <w:szCs w:val="22"/>
              </w:rPr>
              <w:t>Acres Surveyed</w:t>
            </w:r>
          </w:p>
        </w:tc>
        <w:tc>
          <w:tcPr>
            <w:tcW w:w="1080" w:type="dxa"/>
          </w:tcPr>
          <w:p w:rsidR="008D196C" w:rsidRPr="007479D3" w:rsidRDefault="008D196C" w:rsidP="00A616AE">
            <w:pPr>
              <w:rPr>
                <w:b/>
              </w:rPr>
            </w:pPr>
            <w:r w:rsidRPr="007479D3">
              <w:rPr>
                <w:b/>
                <w:sz w:val="22"/>
                <w:szCs w:val="22"/>
              </w:rPr>
              <w:t>Mature</w:t>
            </w:r>
          </w:p>
        </w:tc>
        <w:tc>
          <w:tcPr>
            <w:tcW w:w="1170" w:type="dxa"/>
          </w:tcPr>
          <w:p w:rsidR="008D196C" w:rsidRPr="007479D3" w:rsidRDefault="008D196C" w:rsidP="007479D3">
            <w:pPr>
              <w:ind w:left="-108"/>
              <w:rPr>
                <w:b/>
              </w:rPr>
            </w:pPr>
            <w:r w:rsidRPr="007479D3">
              <w:rPr>
                <w:b/>
                <w:sz w:val="22"/>
                <w:szCs w:val="22"/>
              </w:rPr>
              <w:t>Immature</w:t>
            </w:r>
          </w:p>
        </w:tc>
        <w:tc>
          <w:tcPr>
            <w:tcW w:w="1710" w:type="dxa"/>
          </w:tcPr>
          <w:p w:rsidR="008D196C" w:rsidRPr="007479D3" w:rsidRDefault="008D196C" w:rsidP="00A616AE">
            <w:pPr>
              <w:rPr>
                <w:b/>
              </w:rPr>
            </w:pPr>
            <w:r w:rsidRPr="007479D3">
              <w:rPr>
                <w:b/>
                <w:sz w:val="22"/>
                <w:szCs w:val="22"/>
              </w:rPr>
              <w:t>Total Plants</w:t>
            </w:r>
          </w:p>
        </w:tc>
        <w:tc>
          <w:tcPr>
            <w:tcW w:w="1440" w:type="dxa"/>
          </w:tcPr>
          <w:p w:rsidR="008D196C" w:rsidRPr="007479D3" w:rsidRDefault="008D196C" w:rsidP="007479D3">
            <w:pPr>
              <w:ind w:left="-108"/>
              <w:rPr>
                <w:b/>
              </w:rPr>
            </w:pPr>
            <w:r w:rsidRPr="007479D3">
              <w:rPr>
                <w:b/>
                <w:sz w:val="22"/>
                <w:szCs w:val="22"/>
              </w:rPr>
              <w:t>Work Hours</w:t>
            </w:r>
          </w:p>
        </w:tc>
      </w:tr>
      <w:tr w:rsidR="008D196C" w:rsidRPr="0076272A" w:rsidTr="007479D3">
        <w:tc>
          <w:tcPr>
            <w:tcW w:w="1710" w:type="dxa"/>
          </w:tcPr>
          <w:p w:rsidR="008D196C" w:rsidRPr="007479D3" w:rsidRDefault="008D196C" w:rsidP="007479D3">
            <w:pPr>
              <w:jc w:val="center"/>
              <w:outlineLvl w:val="1"/>
              <w:rPr>
                <w:color w:val="000000"/>
              </w:rPr>
            </w:pPr>
            <w:r w:rsidRPr="007479D3">
              <w:rPr>
                <w:color w:val="000000"/>
                <w:sz w:val="22"/>
                <w:szCs w:val="22"/>
              </w:rPr>
              <w:t xml:space="preserve">Keamanea  </w:t>
            </w:r>
          </w:p>
        </w:tc>
        <w:tc>
          <w:tcPr>
            <w:tcW w:w="1710" w:type="dxa"/>
            <w:vAlign w:val="bottom"/>
          </w:tcPr>
          <w:p w:rsidR="008D196C" w:rsidRPr="007479D3" w:rsidRDefault="008D196C" w:rsidP="007479D3">
            <w:pPr>
              <w:jc w:val="center"/>
              <w:outlineLvl w:val="1"/>
              <w:rPr>
                <w:color w:val="000000"/>
              </w:rPr>
            </w:pPr>
            <w:r>
              <w:rPr>
                <w:color w:val="000000"/>
                <w:sz w:val="22"/>
                <w:szCs w:val="22"/>
              </w:rPr>
              <w:t>37.17</w:t>
            </w:r>
          </w:p>
        </w:tc>
        <w:tc>
          <w:tcPr>
            <w:tcW w:w="1080" w:type="dxa"/>
            <w:vAlign w:val="bottom"/>
          </w:tcPr>
          <w:p w:rsidR="008D196C" w:rsidRPr="007479D3" w:rsidRDefault="008D196C" w:rsidP="007479D3">
            <w:pPr>
              <w:jc w:val="center"/>
              <w:outlineLvl w:val="1"/>
              <w:rPr>
                <w:color w:val="000000"/>
              </w:rPr>
            </w:pPr>
            <w:r w:rsidRPr="007479D3">
              <w:rPr>
                <w:color w:val="000000"/>
                <w:sz w:val="22"/>
                <w:szCs w:val="22"/>
              </w:rPr>
              <w:t>0</w:t>
            </w:r>
          </w:p>
        </w:tc>
        <w:tc>
          <w:tcPr>
            <w:tcW w:w="1170" w:type="dxa"/>
            <w:vAlign w:val="bottom"/>
          </w:tcPr>
          <w:p w:rsidR="008D196C" w:rsidRPr="007479D3" w:rsidRDefault="008D196C" w:rsidP="007479D3">
            <w:pPr>
              <w:jc w:val="center"/>
              <w:outlineLvl w:val="1"/>
              <w:rPr>
                <w:color w:val="000000"/>
              </w:rPr>
            </w:pPr>
            <w:r w:rsidRPr="007479D3">
              <w:rPr>
                <w:color w:val="000000"/>
                <w:sz w:val="22"/>
                <w:szCs w:val="22"/>
              </w:rPr>
              <w:t>0</w:t>
            </w:r>
          </w:p>
        </w:tc>
        <w:tc>
          <w:tcPr>
            <w:tcW w:w="1710" w:type="dxa"/>
            <w:vAlign w:val="bottom"/>
          </w:tcPr>
          <w:p w:rsidR="008D196C" w:rsidRPr="007479D3" w:rsidRDefault="008D196C" w:rsidP="007479D3">
            <w:pPr>
              <w:jc w:val="center"/>
              <w:outlineLvl w:val="1"/>
              <w:rPr>
                <w:bCs/>
                <w:color w:val="000000"/>
              </w:rPr>
            </w:pPr>
            <w:r w:rsidRPr="007479D3">
              <w:rPr>
                <w:bCs/>
                <w:color w:val="000000"/>
                <w:sz w:val="22"/>
                <w:szCs w:val="22"/>
              </w:rPr>
              <w:t>0</w:t>
            </w:r>
          </w:p>
        </w:tc>
        <w:tc>
          <w:tcPr>
            <w:tcW w:w="1440" w:type="dxa"/>
          </w:tcPr>
          <w:p w:rsidR="008D196C" w:rsidRPr="007479D3" w:rsidRDefault="008D196C" w:rsidP="007479D3">
            <w:pPr>
              <w:jc w:val="center"/>
            </w:pPr>
            <w:r>
              <w:rPr>
                <w:b/>
                <w:bCs/>
                <w:color w:val="000000"/>
                <w:sz w:val="22"/>
                <w:szCs w:val="22"/>
              </w:rPr>
              <w:t>64</w:t>
            </w:r>
          </w:p>
        </w:tc>
      </w:tr>
    </w:tbl>
    <w:p w:rsidR="008D196C" w:rsidRPr="0076272A" w:rsidRDefault="008D196C" w:rsidP="00B61D67">
      <w:pPr>
        <w:rPr>
          <w:b/>
          <w:smallCaps/>
          <w:sz w:val="22"/>
          <w:szCs w:val="22"/>
        </w:rPr>
      </w:pPr>
    </w:p>
    <w:p w:rsidR="008D196C" w:rsidRPr="0076272A" w:rsidRDefault="008D196C" w:rsidP="00AD18B2">
      <w:pPr>
        <w:rPr>
          <w:b/>
          <w:smallCaps/>
          <w:sz w:val="22"/>
          <w:szCs w:val="22"/>
        </w:rPr>
      </w:pPr>
      <w:r w:rsidRPr="0076272A">
        <w:rPr>
          <w:b/>
          <w:smallCaps/>
          <w:sz w:val="22"/>
          <w:szCs w:val="22"/>
        </w:rPr>
        <w:t>Glory bush</w:t>
      </w:r>
    </w:p>
    <w:p w:rsidR="008D196C" w:rsidRDefault="008D196C" w:rsidP="00AD18B2">
      <w:pPr>
        <w:rPr>
          <w:sz w:val="22"/>
          <w:szCs w:val="22"/>
        </w:rPr>
      </w:pPr>
      <w:r>
        <w:rPr>
          <w:sz w:val="22"/>
          <w:szCs w:val="22"/>
        </w:rPr>
        <w:t xml:space="preserve">No surveys or treatments were conducted in March for </w:t>
      </w:r>
      <w:r w:rsidRPr="0076272A">
        <w:rPr>
          <w:i/>
          <w:sz w:val="22"/>
          <w:szCs w:val="22"/>
        </w:rPr>
        <w:t>Tibouchina urvilleana</w:t>
      </w:r>
      <w:r>
        <w:rPr>
          <w:i/>
          <w:sz w:val="22"/>
          <w:szCs w:val="22"/>
        </w:rPr>
        <w:t>.</w:t>
      </w:r>
    </w:p>
    <w:p w:rsidR="008D196C" w:rsidRPr="0076272A" w:rsidRDefault="008D196C" w:rsidP="00AD18B2">
      <w:pPr>
        <w:rPr>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0"/>
        <w:gridCol w:w="1710"/>
        <w:gridCol w:w="1080"/>
        <w:gridCol w:w="1080"/>
        <w:gridCol w:w="1440"/>
        <w:gridCol w:w="1710"/>
      </w:tblGrid>
      <w:tr w:rsidR="008D196C" w:rsidRPr="0076272A" w:rsidTr="00822DA5">
        <w:trPr>
          <w:trHeight w:val="260"/>
        </w:trPr>
        <w:tc>
          <w:tcPr>
            <w:tcW w:w="1710" w:type="dxa"/>
          </w:tcPr>
          <w:p w:rsidR="008D196C" w:rsidRPr="007479D3" w:rsidRDefault="008D196C" w:rsidP="007479D3">
            <w:pPr>
              <w:ind w:left="30"/>
              <w:rPr>
                <w:b/>
              </w:rPr>
            </w:pPr>
            <w:r w:rsidRPr="007479D3">
              <w:rPr>
                <w:b/>
                <w:sz w:val="22"/>
                <w:szCs w:val="22"/>
              </w:rPr>
              <w:t>Watershed</w:t>
            </w:r>
          </w:p>
        </w:tc>
        <w:tc>
          <w:tcPr>
            <w:tcW w:w="1710" w:type="dxa"/>
          </w:tcPr>
          <w:p w:rsidR="008D196C" w:rsidRPr="007479D3" w:rsidRDefault="008D196C" w:rsidP="009E1BAC">
            <w:pPr>
              <w:rPr>
                <w:b/>
              </w:rPr>
            </w:pPr>
            <w:r w:rsidRPr="007479D3">
              <w:rPr>
                <w:b/>
                <w:sz w:val="22"/>
                <w:szCs w:val="22"/>
              </w:rPr>
              <w:t>Acres Surveyed</w:t>
            </w:r>
          </w:p>
        </w:tc>
        <w:tc>
          <w:tcPr>
            <w:tcW w:w="1080" w:type="dxa"/>
          </w:tcPr>
          <w:p w:rsidR="008D196C" w:rsidRPr="007479D3" w:rsidRDefault="008D196C" w:rsidP="009E1BAC">
            <w:pPr>
              <w:rPr>
                <w:b/>
              </w:rPr>
            </w:pPr>
            <w:r w:rsidRPr="007479D3">
              <w:rPr>
                <w:b/>
                <w:sz w:val="22"/>
                <w:szCs w:val="22"/>
              </w:rPr>
              <w:t>Mature</w:t>
            </w:r>
          </w:p>
        </w:tc>
        <w:tc>
          <w:tcPr>
            <w:tcW w:w="1080" w:type="dxa"/>
          </w:tcPr>
          <w:p w:rsidR="008D196C" w:rsidRPr="007479D3" w:rsidRDefault="008D196C" w:rsidP="007479D3">
            <w:pPr>
              <w:ind w:left="-108"/>
              <w:rPr>
                <w:b/>
              </w:rPr>
            </w:pPr>
            <w:r w:rsidRPr="007479D3">
              <w:rPr>
                <w:b/>
                <w:sz w:val="22"/>
                <w:szCs w:val="22"/>
              </w:rPr>
              <w:t>Immature</w:t>
            </w:r>
          </w:p>
        </w:tc>
        <w:tc>
          <w:tcPr>
            <w:tcW w:w="1440" w:type="dxa"/>
          </w:tcPr>
          <w:p w:rsidR="008D196C" w:rsidRPr="007479D3" w:rsidRDefault="008D196C" w:rsidP="009E1BAC">
            <w:pPr>
              <w:rPr>
                <w:b/>
              </w:rPr>
            </w:pPr>
            <w:r w:rsidRPr="007479D3">
              <w:rPr>
                <w:b/>
                <w:sz w:val="22"/>
                <w:szCs w:val="22"/>
              </w:rPr>
              <w:t>Total Plants</w:t>
            </w:r>
          </w:p>
        </w:tc>
        <w:tc>
          <w:tcPr>
            <w:tcW w:w="1710" w:type="dxa"/>
          </w:tcPr>
          <w:p w:rsidR="008D196C" w:rsidRPr="007479D3" w:rsidRDefault="008D196C" w:rsidP="007479D3">
            <w:pPr>
              <w:ind w:left="-108"/>
              <w:rPr>
                <w:b/>
              </w:rPr>
            </w:pPr>
            <w:r w:rsidRPr="007479D3">
              <w:rPr>
                <w:b/>
                <w:sz w:val="22"/>
                <w:szCs w:val="22"/>
              </w:rPr>
              <w:t>Work Hours</w:t>
            </w:r>
          </w:p>
        </w:tc>
      </w:tr>
      <w:tr w:rsidR="008D196C" w:rsidRPr="0076272A" w:rsidTr="007479D3">
        <w:tc>
          <w:tcPr>
            <w:tcW w:w="1710" w:type="dxa"/>
          </w:tcPr>
          <w:p w:rsidR="008D196C" w:rsidRPr="007479D3" w:rsidRDefault="008D196C" w:rsidP="007479D3">
            <w:pPr>
              <w:jc w:val="right"/>
            </w:pPr>
            <w:r w:rsidRPr="007479D3">
              <w:rPr>
                <w:sz w:val="22"/>
                <w:szCs w:val="22"/>
              </w:rPr>
              <w:t>Makiki</w:t>
            </w:r>
          </w:p>
        </w:tc>
        <w:tc>
          <w:tcPr>
            <w:tcW w:w="1710" w:type="dxa"/>
            <w:vAlign w:val="bottom"/>
          </w:tcPr>
          <w:p w:rsidR="008D196C" w:rsidRPr="007479D3" w:rsidRDefault="008D196C" w:rsidP="007479D3">
            <w:pPr>
              <w:jc w:val="center"/>
              <w:outlineLvl w:val="1"/>
              <w:rPr>
                <w:color w:val="000000"/>
              </w:rPr>
            </w:pPr>
            <w:r>
              <w:rPr>
                <w:color w:val="000000"/>
                <w:sz w:val="22"/>
                <w:szCs w:val="22"/>
              </w:rPr>
              <w:t>0</w:t>
            </w:r>
          </w:p>
        </w:tc>
        <w:tc>
          <w:tcPr>
            <w:tcW w:w="1080" w:type="dxa"/>
            <w:vAlign w:val="bottom"/>
          </w:tcPr>
          <w:p w:rsidR="008D196C" w:rsidRPr="007479D3" w:rsidRDefault="008D196C" w:rsidP="007479D3">
            <w:pPr>
              <w:jc w:val="center"/>
              <w:outlineLvl w:val="1"/>
              <w:rPr>
                <w:color w:val="000000"/>
              </w:rPr>
            </w:pPr>
            <w:r w:rsidRPr="007479D3">
              <w:rPr>
                <w:color w:val="000000"/>
                <w:sz w:val="22"/>
                <w:szCs w:val="22"/>
              </w:rPr>
              <w:t>0</w:t>
            </w:r>
          </w:p>
        </w:tc>
        <w:tc>
          <w:tcPr>
            <w:tcW w:w="1080" w:type="dxa"/>
            <w:vAlign w:val="bottom"/>
          </w:tcPr>
          <w:p w:rsidR="008D196C" w:rsidRPr="007479D3" w:rsidRDefault="008D196C" w:rsidP="007479D3">
            <w:pPr>
              <w:jc w:val="center"/>
              <w:outlineLvl w:val="1"/>
              <w:rPr>
                <w:color w:val="000000"/>
              </w:rPr>
            </w:pPr>
            <w:r>
              <w:rPr>
                <w:color w:val="000000"/>
                <w:sz w:val="22"/>
                <w:szCs w:val="22"/>
              </w:rPr>
              <w:t>0</w:t>
            </w:r>
          </w:p>
        </w:tc>
        <w:tc>
          <w:tcPr>
            <w:tcW w:w="1440" w:type="dxa"/>
            <w:vAlign w:val="bottom"/>
          </w:tcPr>
          <w:p w:rsidR="008D196C" w:rsidRPr="007479D3" w:rsidRDefault="008D196C" w:rsidP="007479D3">
            <w:pPr>
              <w:jc w:val="center"/>
              <w:outlineLvl w:val="1"/>
              <w:rPr>
                <w:bCs/>
                <w:color w:val="000000"/>
              </w:rPr>
            </w:pPr>
            <w:r>
              <w:rPr>
                <w:bCs/>
                <w:color w:val="000000"/>
                <w:sz w:val="22"/>
                <w:szCs w:val="22"/>
              </w:rPr>
              <w:t>0</w:t>
            </w:r>
          </w:p>
        </w:tc>
        <w:tc>
          <w:tcPr>
            <w:tcW w:w="1710" w:type="dxa"/>
          </w:tcPr>
          <w:p w:rsidR="008D196C" w:rsidRPr="007479D3" w:rsidRDefault="008D196C" w:rsidP="007479D3">
            <w:pPr>
              <w:ind w:left="72"/>
              <w:jc w:val="center"/>
            </w:pPr>
            <w:r>
              <w:rPr>
                <w:b/>
                <w:bCs/>
                <w:color w:val="000000"/>
                <w:sz w:val="22"/>
                <w:szCs w:val="22"/>
              </w:rPr>
              <w:t>0</w:t>
            </w:r>
          </w:p>
        </w:tc>
      </w:tr>
    </w:tbl>
    <w:p w:rsidR="008D196C" w:rsidRPr="0076272A" w:rsidRDefault="008D196C" w:rsidP="00AD18B2">
      <w:pPr>
        <w:ind w:left="288"/>
        <w:rPr>
          <w:b/>
          <w:sz w:val="22"/>
          <w:szCs w:val="22"/>
        </w:rPr>
      </w:pPr>
    </w:p>
    <w:p w:rsidR="008D196C" w:rsidRPr="0076272A" w:rsidRDefault="008D196C" w:rsidP="00FF729A">
      <w:pPr>
        <w:rPr>
          <w:b/>
          <w:smallCaps/>
          <w:sz w:val="22"/>
          <w:szCs w:val="22"/>
        </w:rPr>
      </w:pPr>
      <w:r w:rsidRPr="0076272A">
        <w:rPr>
          <w:b/>
          <w:smallCaps/>
          <w:sz w:val="22"/>
          <w:szCs w:val="22"/>
        </w:rPr>
        <w:t>Himalayan blackberry</w:t>
      </w:r>
    </w:p>
    <w:p w:rsidR="008D196C" w:rsidRPr="0076272A" w:rsidRDefault="008D196C" w:rsidP="00FF729A">
      <w:pPr>
        <w:rPr>
          <w:bCs/>
          <w:sz w:val="22"/>
          <w:szCs w:val="22"/>
        </w:rPr>
      </w:pPr>
      <w:r>
        <w:rPr>
          <w:sz w:val="22"/>
          <w:szCs w:val="22"/>
        </w:rPr>
        <w:t>Vegetation maintenance was conducted in preparation for s</w:t>
      </w:r>
      <w:r w:rsidRPr="0076272A">
        <w:rPr>
          <w:sz w:val="22"/>
          <w:szCs w:val="22"/>
        </w:rPr>
        <w:t xml:space="preserve">urvey and treatment </w:t>
      </w:r>
      <w:r>
        <w:rPr>
          <w:sz w:val="22"/>
          <w:szCs w:val="22"/>
        </w:rPr>
        <w:t>of</w:t>
      </w:r>
      <w:r w:rsidRPr="0076272A">
        <w:rPr>
          <w:sz w:val="22"/>
          <w:szCs w:val="22"/>
        </w:rPr>
        <w:t xml:space="preserve"> </w:t>
      </w:r>
      <w:r w:rsidRPr="0076272A">
        <w:rPr>
          <w:bCs/>
          <w:i/>
          <w:sz w:val="22"/>
          <w:szCs w:val="22"/>
        </w:rPr>
        <w:t>Rubis discolor</w:t>
      </w:r>
      <w:r>
        <w:rPr>
          <w:bCs/>
          <w:sz w:val="22"/>
          <w:szCs w:val="22"/>
        </w:rPr>
        <w:t xml:space="preserve"> in Palolo.</w:t>
      </w:r>
    </w:p>
    <w:p w:rsidR="008D196C" w:rsidRPr="0076272A" w:rsidRDefault="008D196C" w:rsidP="00FF729A">
      <w:pPr>
        <w:ind w:left="360"/>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0"/>
        <w:gridCol w:w="1710"/>
        <w:gridCol w:w="1080"/>
        <w:gridCol w:w="1080"/>
        <w:gridCol w:w="1440"/>
        <w:gridCol w:w="1710"/>
      </w:tblGrid>
      <w:tr w:rsidR="008D196C" w:rsidRPr="0076272A" w:rsidTr="007479D3">
        <w:tc>
          <w:tcPr>
            <w:tcW w:w="1710" w:type="dxa"/>
          </w:tcPr>
          <w:p w:rsidR="008D196C" w:rsidRPr="007479D3" w:rsidRDefault="008D196C" w:rsidP="007479D3">
            <w:pPr>
              <w:ind w:left="30"/>
              <w:rPr>
                <w:b/>
              </w:rPr>
            </w:pPr>
            <w:r w:rsidRPr="007479D3">
              <w:rPr>
                <w:b/>
                <w:sz w:val="22"/>
                <w:szCs w:val="22"/>
              </w:rPr>
              <w:t>Watershed</w:t>
            </w:r>
          </w:p>
        </w:tc>
        <w:tc>
          <w:tcPr>
            <w:tcW w:w="1710" w:type="dxa"/>
          </w:tcPr>
          <w:p w:rsidR="008D196C" w:rsidRPr="007479D3" w:rsidRDefault="008D196C" w:rsidP="00CA5549">
            <w:pPr>
              <w:rPr>
                <w:b/>
              </w:rPr>
            </w:pPr>
            <w:r>
              <w:rPr>
                <w:b/>
                <w:sz w:val="22"/>
                <w:szCs w:val="22"/>
              </w:rPr>
              <w:t xml:space="preserve">       </w:t>
            </w:r>
            <w:r w:rsidRPr="007479D3">
              <w:rPr>
                <w:b/>
                <w:sz w:val="22"/>
                <w:szCs w:val="22"/>
              </w:rPr>
              <w:t xml:space="preserve">Acres </w:t>
            </w:r>
          </w:p>
        </w:tc>
        <w:tc>
          <w:tcPr>
            <w:tcW w:w="1080" w:type="dxa"/>
          </w:tcPr>
          <w:p w:rsidR="008D196C" w:rsidRPr="007479D3" w:rsidRDefault="008D196C" w:rsidP="00CA5549">
            <w:pPr>
              <w:rPr>
                <w:b/>
              </w:rPr>
            </w:pPr>
            <w:r w:rsidRPr="007479D3">
              <w:rPr>
                <w:b/>
                <w:sz w:val="22"/>
                <w:szCs w:val="22"/>
              </w:rPr>
              <w:t>Mature</w:t>
            </w:r>
          </w:p>
        </w:tc>
        <w:tc>
          <w:tcPr>
            <w:tcW w:w="1080" w:type="dxa"/>
          </w:tcPr>
          <w:p w:rsidR="008D196C" w:rsidRPr="007479D3" w:rsidRDefault="008D196C" w:rsidP="007479D3">
            <w:pPr>
              <w:ind w:left="-108"/>
              <w:rPr>
                <w:b/>
              </w:rPr>
            </w:pPr>
            <w:r w:rsidRPr="007479D3">
              <w:rPr>
                <w:b/>
                <w:sz w:val="22"/>
                <w:szCs w:val="22"/>
              </w:rPr>
              <w:t>Immature</w:t>
            </w:r>
          </w:p>
        </w:tc>
        <w:tc>
          <w:tcPr>
            <w:tcW w:w="1440" w:type="dxa"/>
          </w:tcPr>
          <w:p w:rsidR="008D196C" w:rsidRPr="007479D3" w:rsidRDefault="008D196C" w:rsidP="00CA5549">
            <w:pPr>
              <w:rPr>
                <w:b/>
              </w:rPr>
            </w:pPr>
            <w:r w:rsidRPr="007479D3">
              <w:rPr>
                <w:b/>
                <w:sz w:val="22"/>
                <w:szCs w:val="22"/>
              </w:rPr>
              <w:t>Total Plants</w:t>
            </w:r>
          </w:p>
        </w:tc>
        <w:tc>
          <w:tcPr>
            <w:tcW w:w="1710" w:type="dxa"/>
          </w:tcPr>
          <w:p w:rsidR="008D196C" w:rsidRPr="007479D3" w:rsidRDefault="008D196C" w:rsidP="007479D3">
            <w:pPr>
              <w:ind w:left="-108"/>
              <w:rPr>
                <w:b/>
              </w:rPr>
            </w:pPr>
            <w:r w:rsidRPr="007479D3">
              <w:rPr>
                <w:b/>
                <w:sz w:val="22"/>
                <w:szCs w:val="22"/>
              </w:rPr>
              <w:t>Work Hours</w:t>
            </w:r>
          </w:p>
        </w:tc>
      </w:tr>
      <w:tr w:rsidR="008D196C" w:rsidRPr="0076272A" w:rsidTr="007479D3">
        <w:tc>
          <w:tcPr>
            <w:tcW w:w="1710" w:type="dxa"/>
          </w:tcPr>
          <w:p w:rsidR="008D196C" w:rsidRPr="007479D3" w:rsidRDefault="008D196C" w:rsidP="007479D3">
            <w:pPr>
              <w:ind w:left="360"/>
              <w:jc w:val="center"/>
            </w:pPr>
            <w:r w:rsidRPr="007479D3">
              <w:rPr>
                <w:sz w:val="22"/>
                <w:szCs w:val="22"/>
              </w:rPr>
              <w:t>Palolo</w:t>
            </w:r>
          </w:p>
        </w:tc>
        <w:tc>
          <w:tcPr>
            <w:tcW w:w="1710" w:type="dxa"/>
            <w:vAlign w:val="bottom"/>
          </w:tcPr>
          <w:p w:rsidR="008D196C" w:rsidRPr="007479D3" w:rsidRDefault="008D196C" w:rsidP="007479D3">
            <w:pPr>
              <w:jc w:val="center"/>
              <w:outlineLvl w:val="1"/>
              <w:rPr>
                <w:color w:val="000000"/>
              </w:rPr>
            </w:pPr>
            <w:r>
              <w:rPr>
                <w:color w:val="000000"/>
                <w:sz w:val="22"/>
                <w:szCs w:val="22"/>
              </w:rPr>
              <w:t>0.25</w:t>
            </w:r>
          </w:p>
        </w:tc>
        <w:tc>
          <w:tcPr>
            <w:tcW w:w="1080" w:type="dxa"/>
            <w:vAlign w:val="bottom"/>
          </w:tcPr>
          <w:p w:rsidR="008D196C" w:rsidRPr="007479D3" w:rsidRDefault="008D196C" w:rsidP="007479D3">
            <w:pPr>
              <w:jc w:val="center"/>
              <w:outlineLvl w:val="1"/>
              <w:rPr>
                <w:color w:val="000000"/>
              </w:rPr>
            </w:pPr>
            <w:r w:rsidRPr="007479D3">
              <w:rPr>
                <w:color w:val="000000"/>
                <w:sz w:val="22"/>
                <w:szCs w:val="22"/>
              </w:rPr>
              <w:t>0</w:t>
            </w:r>
          </w:p>
        </w:tc>
        <w:tc>
          <w:tcPr>
            <w:tcW w:w="1080" w:type="dxa"/>
            <w:vAlign w:val="bottom"/>
          </w:tcPr>
          <w:p w:rsidR="008D196C" w:rsidRPr="007479D3" w:rsidRDefault="008D196C" w:rsidP="007479D3">
            <w:pPr>
              <w:jc w:val="center"/>
              <w:outlineLvl w:val="1"/>
              <w:rPr>
                <w:color w:val="000000"/>
              </w:rPr>
            </w:pPr>
            <w:r>
              <w:rPr>
                <w:color w:val="000000"/>
                <w:sz w:val="22"/>
                <w:szCs w:val="22"/>
              </w:rPr>
              <w:t>0</w:t>
            </w:r>
          </w:p>
        </w:tc>
        <w:tc>
          <w:tcPr>
            <w:tcW w:w="1440" w:type="dxa"/>
            <w:vAlign w:val="bottom"/>
          </w:tcPr>
          <w:p w:rsidR="008D196C" w:rsidRPr="007479D3" w:rsidRDefault="008D196C" w:rsidP="007479D3">
            <w:pPr>
              <w:jc w:val="center"/>
              <w:outlineLvl w:val="1"/>
              <w:rPr>
                <w:b/>
                <w:bCs/>
                <w:color w:val="000000"/>
              </w:rPr>
            </w:pPr>
            <w:r>
              <w:rPr>
                <w:b/>
                <w:bCs/>
                <w:color w:val="000000"/>
                <w:sz w:val="22"/>
                <w:szCs w:val="22"/>
              </w:rPr>
              <w:t>0</w:t>
            </w:r>
          </w:p>
        </w:tc>
        <w:tc>
          <w:tcPr>
            <w:tcW w:w="1710" w:type="dxa"/>
          </w:tcPr>
          <w:p w:rsidR="008D196C" w:rsidRPr="007479D3" w:rsidRDefault="008D196C" w:rsidP="007479D3">
            <w:pPr>
              <w:jc w:val="center"/>
            </w:pPr>
            <w:r>
              <w:rPr>
                <w:b/>
                <w:bCs/>
                <w:color w:val="000000"/>
                <w:sz w:val="22"/>
                <w:szCs w:val="22"/>
              </w:rPr>
              <w:t>12</w:t>
            </w:r>
          </w:p>
        </w:tc>
      </w:tr>
    </w:tbl>
    <w:p w:rsidR="008D196C" w:rsidRPr="0076272A" w:rsidRDefault="008D196C" w:rsidP="00FF729A">
      <w:pPr>
        <w:ind w:left="360"/>
        <w:rPr>
          <w:b/>
          <w:smallCaps/>
          <w:sz w:val="22"/>
          <w:szCs w:val="22"/>
        </w:rPr>
      </w:pPr>
    </w:p>
    <w:p w:rsidR="008D196C" w:rsidRDefault="008D196C" w:rsidP="00CB0303">
      <w:pPr>
        <w:rPr>
          <w:b/>
          <w:smallCaps/>
          <w:sz w:val="22"/>
          <w:szCs w:val="22"/>
        </w:rPr>
      </w:pPr>
    </w:p>
    <w:p w:rsidR="008D196C" w:rsidRPr="0076272A" w:rsidRDefault="008D196C" w:rsidP="00CB0303">
      <w:pPr>
        <w:rPr>
          <w:b/>
          <w:smallCaps/>
          <w:sz w:val="22"/>
          <w:szCs w:val="22"/>
        </w:rPr>
      </w:pPr>
      <w:r w:rsidRPr="0076272A">
        <w:rPr>
          <w:b/>
          <w:smallCaps/>
          <w:sz w:val="22"/>
          <w:szCs w:val="22"/>
        </w:rPr>
        <w:t xml:space="preserve">Pest Response </w:t>
      </w:r>
    </w:p>
    <w:p w:rsidR="008D196C" w:rsidRPr="0076272A" w:rsidRDefault="008D196C" w:rsidP="00FF729A">
      <w:pPr>
        <w:rPr>
          <w:b/>
          <w:smallCaps/>
          <w:sz w:val="22"/>
          <w:szCs w:val="22"/>
        </w:rPr>
      </w:pPr>
      <w:r w:rsidRPr="0076272A">
        <w:rPr>
          <w:b/>
          <w:smallCaps/>
          <w:sz w:val="22"/>
          <w:szCs w:val="22"/>
        </w:rPr>
        <w:t>Coconut rhinoceros beetle</w:t>
      </w:r>
      <w:r w:rsidRPr="0076272A">
        <w:rPr>
          <w:b/>
          <w:i/>
          <w:smallCaps/>
          <w:sz w:val="22"/>
          <w:szCs w:val="22"/>
        </w:rPr>
        <w:t xml:space="preserve"> </w:t>
      </w:r>
      <w:r w:rsidRPr="0076272A">
        <w:rPr>
          <w:smallCaps/>
          <w:sz w:val="22"/>
          <w:szCs w:val="22"/>
        </w:rPr>
        <w:t>(</w:t>
      </w:r>
      <w:r w:rsidRPr="0076272A">
        <w:rPr>
          <w:i/>
          <w:smallCaps/>
          <w:sz w:val="22"/>
          <w:szCs w:val="22"/>
        </w:rPr>
        <w:t>Oryctes rhinoceros</w:t>
      </w:r>
      <w:r w:rsidRPr="0076272A">
        <w:rPr>
          <w:smallCaps/>
          <w:sz w:val="22"/>
          <w:szCs w:val="22"/>
        </w:rPr>
        <w:t xml:space="preserve">) </w:t>
      </w:r>
    </w:p>
    <w:p w:rsidR="008D196C" w:rsidRPr="0076272A" w:rsidRDefault="008D196C" w:rsidP="00590DFC">
      <w:pPr>
        <w:rPr>
          <w:sz w:val="22"/>
          <w:szCs w:val="22"/>
        </w:rPr>
      </w:pPr>
      <w:r w:rsidRPr="0076272A">
        <w:rPr>
          <w:sz w:val="22"/>
          <w:szCs w:val="22"/>
        </w:rPr>
        <w:t>OISC is working in partnership with the U.S. and Hawaii Department of Agriculture to survey for a new pest species on Oahu, the coconut rhinoceros beetle. This pest beetle is only known to occur on Oahu in the State of Hawaii. It is a pest of a variety of palm and pandanus tree species.</w:t>
      </w:r>
    </w:p>
    <w:tbl>
      <w:tblPr>
        <w:tblW w:w="65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440"/>
        <w:gridCol w:w="990"/>
        <w:gridCol w:w="1260"/>
        <w:gridCol w:w="1080"/>
      </w:tblGrid>
      <w:tr w:rsidR="008D196C" w:rsidRPr="00412698" w:rsidTr="00EE3A08">
        <w:tc>
          <w:tcPr>
            <w:tcW w:w="1800" w:type="dxa"/>
          </w:tcPr>
          <w:p w:rsidR="008D196C" w:rsidRPr="00412698" w:rsidRDefault="008D196C" w:rsidP="00EE3A08">
            <w:pPr>
              <w:rPr>
                <w:b/>
              </w:rPr>
            </w:pPr>
            <w:r w:rsidRPr="00412698">
              <w:rPr>
                <w:b/>
                <w:sz w:val="22"/>
                <w:szCs w:val="22"/>
              </w:rPr>
              <w:t>Watersheds</w:t>
            </w:r>
          </w:p>
        </w:tc>
        <w:tc>
          <w:tcPr>
            <w:tcW w:w="1440" w:type="dxa"/>
          </w:tcPr>
          <w:p w:rsidR="008D196C" w:rsidRPr="00412698" w:rsidRDefault="008D196C" w:rsidP="00EE3A08">
            <w:pPr>
              <w:rPr>
                <w:b/>
              </w:rPr>
            </w:pPr>
            <w:r w:rsidRPr="00412698">
              <w:rPr>
                <w:b/>
                <w:sz w:val="22"/>
                <w:szCs w:val="22"/>
              </w:rPr>
              <w:t>Acres Surveyed</w:t>
            </w:r>
          </w:p>
        </w:tc>
        <w:tc>
          <w:tcPr>
            <w:tcW w:w="990" w:type="dxa"/>
          </w:tcPr>
          <w:p w:rsidR="008D196C" w:rsidRPr="00412698" w:rsidRDefault="008D196C" w:rsidP="00EE3A08">
            <w:pPr>
              <w:rPr>
                <w:b/>
              </w:rPr>
            </w:pPr>
            <w:r w:rsidRPr="00412698">
              <w:rPr>
                <w:b/>
                <w:sz w:val="22"/>
                <w:szCs w:val="22"/>
              </w:rPr>
              <w:t># of surveys</w:t>
            </w:r>
          </w:p>
        </w:tc>
        <w:tc>
          <w:tcPr>
            <w:tcW w:w="1260" w:type="dxa"/>
          </w:tcPr>
          <w:p w:rsidR="008D196C" w:rsidRPr="00412698" w:rsidRDefault="008D196C" w:rsidP="00EE3A08">
            <w:pPr>
              <w:rPr>
                <w:b/>
              </w:rPr>
            </w:pPr>
            <w:r w:rsidRPr="00412698">
              <w:rPr>
                <w:b/>
                <w:sz w:val="22"/>
                <w:szCs w:val="22"/>
              </w:rPr>
              <w:t># of CRB detected</w:t>
            </w:r>
          </w:p>
        </w:tc>
        <w:tc>
          <w:tcPr>
            <w:tcW w:w="1080" w:type="dxa"/>
          </w:tcPr>
          <w:p w:rsidR="008D196C" w:rsidRPr="00412698" w:rsidRDefault="008D196C" w:rsidP="00EE3A08">
            <w:pPr>
              <w:rPr>
                <w:b/>
              </w:rPr>
            </w:pPr>
            <w:r w:rsidRPr="00412698">
              <w:rPr>
                <w:b/>
                <w:sz w:val="22"/>
                <w:szCs w:val="22"/>
              </w:rPr>
              <w:t>Work Hours</w:t>
            </w:r>
          </w:p>
        </w:tc>
      </w:tr>
      <w:tr w:rsidR="008D196C" w:rsidRPr="00412698" w:rsidTr="00EE3A08">
        <w:tc>
          <w:tcPr>
            <w:tcW w:w="1800" w:type="dxa"/>
          </w:tcPr>
          <w:p w:rsidR="008D196C" w:rsidRPr="00E42644" w:rsidRDefault="008D196C" w:rsidP="00EE3A08">
            <w:r w:rsidRPr="00E42644">
              <w:rPr>
                <w:sz w:val="22"/>
                <w:szCs w:val="22"/>
              </w:rPr>
              <w:t>Heeia</w:t>
            </w:r>
          </w:p>
        </w:tc>
        <w:tc>
          <w:tcPr>
            <w:tcW w:w="1440" w:type="dxa"/>
          </w:tcPr>
          <w:p w:rsidR="008D196C" w:rsidRPr="00412698" w:rsidRDefault="008D196C" w:rsidP="00EE3A08">
            <w:pPr>
              <w:jc w:val="center"/>
            </w:pPr>
            <w:r>
              <w:rPr>
                <w:sz w:val="22"/>
                <w:szCs w:val="22"/>
              </w:rPr>
              <w:t>7.917</w:t>
            </w:r>
          </w:p>
        </w:tc>
        <w:tc>
          <w:tcPr>
            <w:tcW w:w="990" w:type="dxa"/>
          </w:tcPr>
          <w:p w:rsidR="008D196C" w:rsidRPr="00412698" w:rsidRDefault="008D196C" w:rsidP="00EE3A08">
            <w:pPr>
              <w:jc w:val="center"/>
            </w:pPr>
            <w:r>
              <w:rPr>
                <w:sz w:val="22"/>
                <w:szCs w:val="22"/>
              </w:rPr>
              <w:t>3</w:t>
            </w:r>
          </w:p>
        </w:tc>
        <w:tc>
          <w:tcPr>
            <w:tcW w:w="1260" w:type="dxa"/>
          </w:tcPr>
          <w:p w:rsidR="008D196C" w:rsidRPr="00412698" w:rsidRDefault="008D196C" w:rsidP="00EE3A08">
            <w:pPr>
              <w:jc w:val="center"/>
            </w:pPr>
            <w:r>
              <w:rPr>
                <w:sz w:val="22"/>
                <w:szCs w:val="22"/>
              </w:rPr>
              <w:t>0</w:t>
            </w:r>
          </w:p>
        </w:tc>
        <w:tc>
          <w:tcPr>
            <w:tcW w:w="1080" w:type="dxa"/>
          </w:tcPr>
          <w:p w:rsidR="008D196C" w:rsidRPr="00412698" w:rsidRDefault="008D196C" w:rsidP="00EE3A08">
            <w:r>
              <w:rPr>
                <w:sz w:val="22"/>
                <w:szCs w:val="22"/>
              </w:rPr>
              <w:t>5</w:t>
            </w:r>
          </w:p>
        </w:tc>
      </w:tr>
      <w:tr w:rsidR="008D196C" w:rsidRPr="00412698" w:rsidTr="00EE3A08">
        <w:tc>
          <w:tcPr>
            <w:tcW w:w="1800" w:type="dxa"/>
          </w:tcPr>
          <w:p w:rsidR="008D196C" w:rsidRPr="00412698" w:rsidRDefault="008D196C" w:rsidP="00EE3A08">
            <w:r>
              <w:rPr>
                <w:sz w:val="22"/>
                <w:szCs w:val="22"/>
              </w:rPr>
              <w:t>Kaelepulu</w:t>
            </w:r>
          </w:p>
        </w:tc>
        <w:tc>
          <w:tcPr>
            <w:tcW w:w="1440" w:type="dxa"/>
          </w:tcPr>
          <w:p w:rsidR="008D196C" w:rsidRPr="00412698" w:rsidRDefault="008D196C" w:rsidP="00EE3A08">
            <w:pPr>
              <w:jc w:val="center"/>
            </w:pPr>
            <w:r>
              <w:rPr>
                <w:sz w:val="22"/>
                <w:szCs w:val="22"/>
              </w:rPr>
              <w:t>21.428</w:t>
            </w:r>
          </w:p>
        </w:tc>
        <w:tc>
          <w:tcPr>
            <w:tcW w:w="990" w:type="dxa"/>
          </w:tcPr>
          <w:p w:rsidR="008D196C" w:rsidRPr="00412698" w:rsidRDefault="008D196C" w:rsidP="00EE3A08">
            <w:pPr>
              <w:jc w:val="center"/>
            </w:pPr>
            <w:r>
              <w:rPr>
                <w:sz w:val="22"/>
                <w:szCs w:val="22"/>
              </w:rPr>
              <w:t>2</w:t>
            </w:r>
          </w:p>
        </w:tc>
        <w:tc>
          <w:tcPr>
            <w:tcW w:w="1260" w:type="dxa"/>
          </w:tcPr>
          <w:p w:rsidR="008D196C" w:rsidRPr="00412698" w:rsidRDefault="008D196C" w:rsidP="00EE3A08">
            <w:pPr>
              <w:jc w:val="center"/>
            </w:pPr>
            <w:r>
              <w:rPr>
                <w:sz w:val="22"/>
                <w:szCs w:val="22"/>
              </w:rPr>
              <w:t>0</w:t>
            </w:r>
          </w:p>
        </w:tc>
        <w:tc>
          <w:tcPr>
            <w:tcW w:w="1080" w:type="dxa"/>
          </w:tcPr>
          <w:p w:rsidR="008D196C" w:rsidRPr="00412698" w:rsidRDefault="008D196C" w:rsidP="00EE3A08">
            <w:r>
              <w:rPr>
                <w:sz w:val="22"/>
                <w:szCs w:val="22"/>
              </w:rPr>
              <w:t>6</w:t>
            </w:r>
          </w:p>
        </w:tc>
      </w:tr>
      <w:tr w:rsidR="008D196C" w:rsidRPr="00412698" w:rsidTr="00EE3A08">
        <w:tc>
          <w:tcPr>
            <w:tcW w:w="1800" w:type="dxa"/>
          </w:tcPr>
          <w:p w:rsidR="008D196C" w:rsidRPr="00412698" w:rsidRDefault="008D196C" w:rsidP="00EE3A08">
            <w:r>
              <w:rPr>
                <w:sz w:val="22"/>
                <w:szCs w:val="22"/>
              </w:rPr>
              <w:t>Kahawai</w:t>
            </w:r>
          </w:p>
        </w:tc>
        <w:tc>
          <w:tcPr>
            <w:tcW w:w="1440" w:type="dxa"/>
          </w:tcPr>
          <w:p w:rsidR="008D196C" w:rsidRPr="00412698" w:rsidRDefault="008D196C" w:rsidP="00EE3A08">
            <w:pPr>
              <w:jc w:val="center"/>
            </w:pPr>
            <w:r>
              <w:rPr>
                <w:sz w:val="22"/>
                <w:szCs w:val="22"/>
              </w:rPr>
              <w:t>11.084</w:t>
            </w:r>
          </w:p>
        </w:tc>
        <w:tc>
          <w:tcPr>
            <w:tcW w:w="990" w:type="dxa"/>
          </w:tcPr>
          <w:p w:rsidR="008D196C" w:rsidRPr="00412698" w:rsidRDefault="008D196C" w:rsidP="00EE3A08">
            <w:pPr>
              <w:jc w:val="center"/>
            </w:pPr>
            <w:r>
              <w:rPr>
                <w:sz w:val="22"/>
                <w:szCs w:val="22"/>
              </w:rPr>
              <w:t>2</w:t>
            </w:r>
          </w:p>
        </w:tc>
        <w:tc>
          <w:tcPr>
            <w:tcW w:w="1260" w:type="dxa"/>
          </w:tcPr>
          <w:p w:rsidR="008D196C" w:rsidRPr="00412698" w:rsidRDefault="008D196C" w:rsidP="00EE3A08">
            <w:pPr>
              <w:jc w:val="center"/>
            </w:pPr>
            <w:r>
              <w:rPr>
                <w:sz w:val="22"/>
                <w:szCs w:val="22"/>
              </w:rPr>
              <w:t>0</w:t>
            </w:r>
          </w:p>
        </w:tc>
        <w:tc>
          <w:tcPr>
            <w:tcW w:w="1080" w:type="dxa"/>
          </w:tcPr>
          <w:p w:rsidR="008D196C" w:rsidRPr="00412698" w:rsidRDefault="008D196C" w:rsidP="00EE3A08">
            <w:r>
              <w:rPr>
                <w:sz w:val="22"/>
                <w:szCs w:val="22"/>
              </w:rPr>
              <w:t>3</w:t>
            </w:r>
          </w:p>
        </w:tc>
      </w:tr>
      <w:tr w:rsidR="008D196C" w:rsidRPr="00412698" w:rsidTr="00EE3A08">
        <w:tc>
          <w:tcPr>
            <w:tcW w:w="1800" w:type="dxa"/>
          </w:tcPr>
          <w:p w:rsidR="008D196C" w:rsidRPr="00412698" w:rsidRDefault="008D196C" w:rsidP="00EE3A08">
            <w:r>
              <w:rPr>
                <w:sz w:val="22"/>
                <w:szCs w:val="22"/>
              </w:rPr>
              <w:t>Kaneohe</w:t>
            </w:r>
          </w:p>
        </w:tc>
        <w:tc>
          <w:tcPr>
            <w:tcW w:w="1440" w:type="dxa"/>
          </w:tcPr>
          <w:p w:rsidR="008D196C" w:rsidRPr="00412698" w:rsidRDefault="008D196C" w:rsidP="00EE3A08">
            <w:pPr>
              <w:jc w:val="center"/>
            </w:pPr>
            <w:r>
              <w:rPr>
                <w:sz w:val="22"/>
                <w:szCs w:val="22"/>
              </w:rPr>
              <w:t>10.291</w:t>
            </w:r>
          </w:p>
        </w:tc>
        <w:tc>
          <w:tcPr>
            <w:tcW w:w="990" w:type="dxa"/>
          </w:tcPr>
          <w:p w:rsidR="008D196C" w:rsidRPr="00412698" w:rsidRDefault="008D196C" w:rsidP="00EE3A08">
            <w:pPr>
              <w:jc w:val="center"/>
            </w:pPr>
            <w:r>
              <w:rPr>
                <w:sz w:val="22"/>
                <w:szCs w:val="22"/>
              </w:rPr>
              <w:t>3</w:t>
            </w:r>
          </w:p>
        </w:tc>
        <w:tc>
          <w:tcPr>
            <w:tcW w:w="1260" w:type="dxa"/>
          </w:tcPr>
          <w:p w:rsidR="008D196C" w:rsidRDefault="008D196C" w:rsidP="00EE3A08">
            <w:pPr>
              <w:jc w:val="center"/>
            </w:pPr>
            <w:r>
              <w:rPr>
                <w:sz w:val="22"/>
                <w:szCs w:val="22"/>
              </w:rPr>
              <w:t>0</w:t>
            </w:r>
          </w:p>
        </w:tc>
        <w:tc>
          <w:tcPr>
            <w:tcW w:w="1080" w:type="dxa"/>
          </w:tcPr>
          <w:p w:rsidR="008D196C" w:rsidRPr="00412698" w:rsidRDefault="008D196C" w:rsidP="00EE3A08">
            <w:r>
              <w:rPr>
                <w:sz w:val="22"/>
                <w:szCs w:val="22"/>
              </w:rPr>
              <w:t>7</w:t>
            </w:r>
          </w:p>
        </w:tc>
      </w:tr>
      <w:tr w:rsidR="008D196C" w:rsidRPr="00412698" w:rsidTr="00EE3A08">
        <w:tc>
          <w:tcPr>
            <w:tcW w:w="1800" w:type="dxa"/>
          </w:tcPr>
          <w:p w:rsidR="008D196C" w:rsidRPr="00412698" w:rsidRDefault="008D196C" w:rsidP="00EE3A08">
            <w:r>
              <w:rPr>
                <w:sz w:val="22"/>
                <w:szCs w:val="22"/>
              </w:rPr>
              <w:t>Kawa</w:t>
            </w:r>
          </w:p>
        </w:tc>
        <w:tc>
          <w:tcPr>
            <w:tcW w:w="1440" w:type="dxa"/>
          </w:tcPr>
          <w:p w:rsidR="008D196C" w:rsidRPr="00412698" w:rsidRDefault="008D196C" w:rsidP="00EE3A08">
            <w:pPr>
              <w:jc w:val="center"/>
            </w:pPr>
            <w:r>
              <w:rPr>
                <w:sz w:val="22"/>
                <w:szCs w:val="22"/>
              </w:rPr>
              <w:t>3.167</w:t>
            </w:r>
          </w:p>
        </w:tc>
        <w:tc>
          <w:tcPr>
            <w:tcW w:w="990" w:type="dxa"/>
          </w:tcPr>
          <w:p w:rsidR="008D196C" w:rsidRPr="00412698" w:rsidRDefault="008D196C" w:rsidP="00EE3A08">
            <w:pPr>
              <w:jc w:val="center"/>
            </w:pPr>
            <w:r>
              <w:rPr>
                <w:sz w:val="22"/>
                <w:szCs w:val="22"/>
              </w:rPr>
              <w:t>1</w:t>
            </w:r>
          </w:p>
        </w:tc>
        <w:tc>
          <w:tcPr>
            <w:tcW w:w="1260" w:type="dxa"/>
          </w:tcPr>
          <w:p w:rsidR="008D196C" w:rsidRDefault="008D196C" w:rsidP="00EE3A08">
            <w:pPr>
              <w:jc w:val="center"/>
            </w:pPr>
            <w:r>
              <w:rPr>
                <w:sz w:val="22"/>
                <w:szCs w:val="22"/>
              </w:rPr>
              <w:t>0</w:t>
            </w:r>
          </w:p>
        </w:tc>
        <w:tc>
          <w:tcPr>
            <w:tcW w:w="1080" w:type="dxa"/>
          </w:tcPr>
          <w:p w:rsidR="008D196C" w:rsidRPr="00412698" w:rsidRDefault="008D196C" w:rsidP="00EE3A08">
            <w:r>
              <w:rPr>
                <w:sz w:val="22"/>
                <w:szCs w:val="22"/>
              </w:rPr>
              <w:t>2</w:t>
            </w:r>
          </w:p>
        </w:tc>
      </w:tr>
      <w:tr w:rsidR="008D196C" w:rsidRPr="00412698" w:rsidTr="00EE3A08">
        <w:tc>
          <w:tcPr>
            <w:tcW w:w="1800" w:type="dxa"/>
          </w:tcPr>
          <w:p w:rsidR="008D196C" w:rsidRPr="00412698" w:rsidRDefault="008D196C" w:rsidP="00EE3A08">
            <w:r>
              <w:rPr>
                <w:sz w:val="22"/>
                <w:szCs w:val="22"/>
              </w:rPr>
              <w:t>Kawainui</w:t>
            </w:r>
          </w:p>
        </w:tc>
        <w:tc>
          <w:tcPr>
            <w:tcW w:w="1440" w:type="dxa"/>
          </w:tcPr>
          <w:p w:rsidR="008D196C" w:rsidRPr="00412698" w:rsidRDefault="008D196C" w:rsidP="00EE3A08">
            <w:pPr>
              <w:jc w:val="center"/>
            </w:pPr>
            <w:r>
              <w:rPr>
                <w:sz w:val="22"/>
                <w:szCs w:val="22"/>
              </w:rPr>
              <w:t>22.958</w:t>
            </w:r>
          </w:p>
        </w:tc>
        <w:tc>
          <w:tcPr>
            <w:tcW w:w="990" w:type="dxa"/>
          </w:tcPr>
          <w:p w:rsidR="008D196C" w:rsidRPr="00412698" w:rsidRDefault="008D196C" w:rsidP="00EE3A08">
            <w:pPr>
              <w:jc w:val="center"/>
            </w:pPr>
            <w:r>
              <w:rPr>
                <w:sz w:val="22"/>
                <w:szCs w:val="22"/>
              </w:rPr>
              <w:t>3</w:t>
            </w:r>
          </w:p>
        </w:tc>
        <w:tc>
          <w:tcPr>
            <w:tcW w:w="1260" w:type="dxa"/>
          </w:tcPr>
          <w:p w:rsidR="008D196C" w:rsidRDefault="008D196C" w:rsidP="00EE3A08">
            <w:pPr>
              <w:jc w:val="center"/>
            </w:pPr>
            <w:r>
              <w:rPr>
                <w:sz w:val="22"/>
                <w:szCs w:val="22"/>
              </w:rPr>
              <w:t>0</w:t>
            </w:r>
          </w:p>
        </w:tc>
        <w:tc>
          <w:tcPr>
            <w:tcW w:w="1080" w:type="dxa"/>
          </w:tcPr>
          <w:p w:rsidR="008D196C" w:rsidRPr="00412698" w:rsidRDefault="008D196C" w:rsidP="00EE3A08">
            <w:r>
              <w:rPr>
                <w:sz w:val="22"/>
                <w:szCs w:val="22"/>
              </w:rPr>
              <w:t>7</w:t>
            </w:r>
          </w:p>
        </w:tc>
      </w:tr>
      <w:tr w:rsidR="008D196C" w:rsidRPr="00412698" w:rsidTr="00EE3A08">
        <w:tc>
          <w:tcPr>
            <w:tcW w:w="1800" w:type="dxa"/>
          </w:tcPr>
          <w:p w:rsidR="008D196C" w:rsidRPr="00412698" w:rsidRDefault="008D196C" w:rsidP="00EE3A08">
            <w:r>
              <w:rPr>
                <w:sz w:val="22"/>
                <w:szCs w:val="22"/>
              </w:rPr>
              <w:t>Keaahala</w:t>
            </w:r>
          </w:p>
        </w:tc>
        <w:tc>
          <w:tcPr>
            <w:tcW w:w="1440" w:type="dxa"/>
          </w:tcPr>
          <w:p w:rsidR="008D196C" w:rsidRPr="00412698" w:rsidRDefault="008D196C" w:rsidP="00EE3A08">
            <w:pPr>
              <w:jc w:val="center"/>
            </w:pPr>
            <w:r>
              <w:rPr>
                <w:sz w:val="22"/>
                <w:szCs w:val="22"/>
              </w:rPr>
              <w:t>4.751</w:t>
            </w:r>
          </w:p>
        </w:tc>
        <w:tc>
          <w:tcPr>
            <w:tcW w:w="990" w:type="dxa"/>
          </w:tcPr>
          <w:p w:rsidR="008D196C" w:rsidRPr="00412698" w:rsidRDefault="008D196C" w:rsidP="00EE3A08">
            <w:pPr>
              <w:jc w:val="center"/>
            </w:pPr>
            <w:r>
              <w:rPr>
                <w:sz w:val="22"/>
                <w:szCs w:val="22"/>
              </w:rPr>
              <w:t>3</w:t>
            </w:r>
          </w:p>
        </w:tc>
        <w:tc>
          <w:tcPr>
            <w:tcW w:w="1260" w:type="dxa"/>
          </w:tcPr>
          <w:p w:rsidR="008D196C" w:rsidRDefault="008D196C" w:rsidP="00EE3A08">
            <w:pPr>
              <w:jc w:val="center"/>
            </w:pPr>
            <w:r>
              <w:rPr>
                <w:sz w:val="22"/>
                <w:szCs w:val="22"/>
              </w:rPr>
              <w:t>0</w:t>
            </w:r>
          </w:p>
        </w:tc>
        <w:tc>
          <w:tcPr>
            <w:tcW w:w="1080" w:type="dxa"/>
          </w:tcPr>
          <w:p w:rsidR="008D196C" w:rsidRPr="00412698" w:rsidRDefault="008D196C" w:rsidP="00EE3A08">
            <w:r>
              <w:rPr>
                <w:sz w:val="22"/>
                <w:szCs w:val="22"/>
              </w:rPr>
              <w:t>5</w:t>
            </w:r>
          </w:p>
        </w:tc>
      </w:tr>
      <w:tr w:rsidR="008D196C" w:rsidRPr="00412698" w:rsidTr="00EE3A08">
        <w:tc>
          <w:tcPr>
            <w:tcW w:w="1800" w:type="dxa"/>
          </w:tcPr>
          <w:p w:rsidR="008D196C" w:rsidRPr="00412698" w:rsidRDefault="008D196C" w:rsidP="00EE3A08">
            <w:r>
              <w:rPr>
                <w:sz w:val="22"/>
                <w:szCs w:val="22"/>
              </w:rPr>
              <w:t>Puu Hawaiiloa</w:t>
            </w:r>
          </w:p>
        </w:tc>
        <w:tc>
          <w:tcPr>
            <w:tcW w:w="1440" w:type="dxa"/>
          </w:tcPr>
          <w:p w:rsidR="008D196C" w:rsidRPr="00412698" w:rsidRDefault="008D196C" w:rsidP="00EE3A08">
            <w:pPr>
              <w:jc w:val="center"/>
            </w:pPr>
            <w:r>
              <w:rPr>
                <w:sz w:val="22"/>
                <w:szCs w:val="22"/>
              </w:rPr>
              <w:t>1.583</w:t>
            </w:r>
          </w:p>
        </w:tc>
        <w:tc>
          <w:tcPr>
            <w:tcW w:w="990" w:type="dxa"/>
          </w:tcPr>
          <w:p w:rsidR="008D196C" w:rsidRPr="00412698" w:rsidRDefault="008D196C" w:rsidP="00EE3A08">
            <w:pPr>
              <w:jc w:val="center"/>
            </w:pPr>
            <w:r>
              <w:rPr>
                <w:sz w:val="22"/>
                <w:szCs w:val="22"/>
              </w:rPr>
              <w:t>1</w:t>
            </w:r>
          </w:p>
        </w:tc>
        <w:tc>
          <w:tcPr>
            <w:tcW w:w="1260" w:type="dxa"/>
          </w:tcPr>
          <w:p w:rsidR="008D196C" w:rsidRDefault="008D196C" w:rsidP="00EE3A08">
            <w:pPr>
              <w:jc w:val="center"/>
            </w:pPr>
            <w:r>
              <w:rPr>
                <w:sz w:val="22"/>
                <w:szCs w:val="22"/>
              </w:rPr>
              <w:t>0</w:t>
            </w:r>
          </w:p>
        </w:tc>
        <w:tc>
          <w:tcPr>
            <w:tcW w:w="1080" w:type="dxa"/>
          </w:tcPr>
          <w:p w:rsidR="008D196C" w:rsidRPr="00412698" w:rsidRDefault="008D196C" w:rsidP="00EE3A08">
            <w:r>
              <w:rPr>
                <w:sz w:val="22"/>
                <w:szCs w:val="22"/>
              </w:rPr>
              <w:t>2</w:t>
            </w:r>
          </w:p>
        </w:tc>
      </w:tr>
      <w:tr w:rsidR="008D196C" w:rsidRPr="00412698" w:rsidTr="00EE3A08">
        <w:tc>
          <w:tcPr>
            <w:tcW w:w="1800" w:type="dxa"/>
          </w:tcPr>
          <w:p w:rsidR="008D196C" w:rsidRPr="00412698" w:rsidRDefault="008D196C" w:rsidP="00EE3A08">
            <w:r>
              <w:rPr>
                <w:sz w:val="22"/>
                <w:szCs w:val="22"/>
              </w:rPr>
              <w:t>Waimanalo</w:t>
            </w:r>
          </w:p>
        </w:tc>
        <w:tc>
          <w:tcPr>
            <w:tcW w:w="1440" w:type="dxa"/>
          </w:tcPr>
          <w:p w:rsidR="008D196C" w:rsidRPr="00412698" w:rsidRDefault="008D196C" w:rsidP="00EE3A08">
            <w:pPr>
              <w:jc w:val="center"/>
            </w:pPr>
            <w:r>
              <w:rPr>
                <w:sz w:val="22"/>
                <w:szCs w:val="22"/>
              </w:rPr>
              <w:t>1.584</w:t>
            </w:r>
          </w:p>
        </w:tc>
        <w:tc>
          <w:tcPr>
            <w:tcW w:w="990" w:type="dxa"/>
          </w:tcPr>
          <w:p w:rsidR="008D196C" w:rsidRPr="00412698" w:rsidRDefault="008D196C" w:rsidP="00EE3A08">
            <w:pPr>
              <w:jc w:val="center"/>
            </w:pPr>
            <w:r>
              <w:rPr>
                <w:sz w:val="22"/>
                <w:szCs w:val="22"/>
              </w:rPr>
              <w:t>2</w:t>
            </w:r>
          </w:p>
        </w:tc>
        <w:tc>
          <w:tcPr>
            <w:tcW w:w="1260" w:type="dxa"/>
          </w:tcPr>
          <w:p w:rsidR="008D196C" w:rsidRDefault="008D196C" w:rsidP="00EE3A08">
            <w:pPr>
              <w:jc w:val="center"/>
            </w:pPr>
            <w:r>
              <w:rPr>
                <w:sz w:val="22"/>
                <w:szCs w:val="22"/>
              </w:rPr>
              <w:t>0</w:t>
            </w:r>
          </w:p>
        </w:tc>
        <w:tc>
          <w:tcPr>
            <w:tcW w:w="1080" w:type="dxa"/>
          </w:tcPr>
          <w:p w:rsidR="008D196C" w:rsidRPr="00412698" w:rsidRDefault="008D196C" w:rsidP="00EE3A08">
            <w:r>
              <w:rPr>
                <w:sz w:val="22"/>
                <w:szCs w:val="22"/>
              </w:rPr>
              <w:t>3</w:t>
            </w:r>
          </w:p>
        </w:tc>
      </w:tr>
      <w:tr w:rsidR="008D196C" w:rsidRPr="00412698" w:rsidTr="00EE3A08">
        <w:tc>
          <w:tcPr>
            <w:tcW w:w="1800" w:type="dxa"/>
            <w:tcBorders>
              <w:left w:val="nil"/>
              <w:bottom w:val="nil"/>
            </w:tcBorders>
          </w:tcPr>
          <w:p w:rsidR="008D196C" w:rsidRPr="00412698" w:rsidRDefault="008D196C" w:rsidP="00EE3A08">
            <w:pPr>
              <w:jc w:val="right"/>
              <w:rPr>
                <w:b/>
              </w:rPr>
            </w:pPr>
            <w:r w:rsidRPr="00412698">
              <w:rPr>
                <w:b/>
                <w:sz w:val="22"/>
                <w:szCs w:val="22"/>
              </w:rPr>
              <w:t>Total</w:t>
            </w:r>
          </w:p>
        </w:tc>
        <w:tc>
          <w:tcPr>
            <w:tcW w:w="1440" w:type="dxa"/>
          </w:tcPr>
          <w:p w:rsidR="008D196C" w:rsidRPr="00412698" w:rsidRDefault="008D196C" w:rsidP="00EE3A08">
            <w:pPr>
              <w:jc w:val="center"/>
              <w:rPr>
                <w:b/>
              </w:rPr>
            </w:pPr>
            <w:r>
              <w:rPr>
                <w:b/>
                <w:sz w:val="22"/>
                <w:szCs w:val="22"/>
              </w:rPr>
              <w:t>84.763</w:t>
            </w:r>
          </w:p>
        </w:tc>
        <w:tc>
          <w:tcPr>
            <w:tcW w:w="990" w:type="dxa"/>
          </w:tcPr>
          <w:p w:rsidR="008D196C" w:rsidRPr="00412698" w:rsidRDefault="008D196C" w:rsidP="00EE3A08">
            <w:pPr>
              <w:jc w:val="center"/>
              <w:rPr>
                <w:b/>
              </w:rPr>
            </w:pPr>
            <w:r>
              <w:rPr>
                <w:b/>
                <w:sz w:val="22"/>
                <w:szCs w:val="22"/>
              </w:rPr>
              <w:t>20</w:t>
            </w:r>
          </w:p>
        </w:tc>
        <w:tc>
          <w:tcPr>
            <w:tcW w:w="1260" w:type="dxa"/>
          </w:tcPr>
          <w:p w:rsidR="008D196C" w:rsidRPr="00412698" w:rsidRDefault="008D196C" w:rsidP="00EE3A08">
            <w:pPr>
              <w:jc w:val="center"/>
              <w:rPr>
                <w:b/>
              </w:rPr>
            </w:pPr>
            <w:r>
              <w:rPr>
                <w:b/>
                <w:sz w:val="22"/>
                <w:szCs w:val="22"/>
              </w:rPr>
              <w:t>0</w:t>
            </w:r>
          </w:p>
        </w:tc>
        <w:tc>
          <w:tcPr>
            <w:tcW w:w="1080" w:type="dxa"/>
          </w:tcPr>
          <w:p w:rsidR="008D196C" w:rsidRPr="00412698" w:rsidRDefault="008D196C" w:rsidP="00EE3A08">
            <w:pPr>
              <w:rPr>
                <w:b/>
              </w:rPr>
            </w:pPr>
            <w:r>
              <w:rPr>
                <w:b/>
                <w:sz w:val="22"/>
                <w:szCs w:val="22"/>
              </w:rPr>
              <w:t>40</w:t>
            </w:r>
          </w:p>
        </w:tc>
      </w:tr>
    </w:tbl>
    <w:p w:rsidR="008D196C" w:rsidRDefault="008D196C" w:rsidP="00FF729A">
      <w:pPr>
        <w:rPr>
          <w:sz w:val="22"/>
          <w:szCs w:val="22"/>
        </w:rPr>
      </w:pPr>
    </w:p>
    <w:p w:rsidR="008D196C" w:rsidRPr="0076272A" w:rsidRDefault="008D196C" w:rsidP="00FF729A">
      <w:pPr>
        <w:rPr>
          <w:sz w:val="22"/>
          <w:szCs w:val="22"/>
        </w:rPr>
      </w:pPr>
    </w:p>
    <w:p w:rsidR="008D196C" w:rsidRPr="0076272A" w:rsidRDefault="008D196C" w:rsidP="00FF729A">
      <w:pPr>
        <w:rPr>
          <w:sz w:val="22"/>
          <w:szCs w:val="22"/>
        </w:rPr>
      </w:pPr>
      <w:r w:rsidRPr="0076272A">
        <w:rPr>
          <w:b/>
          <w:smallCaps/>
          <w:sz w:val="22"/>
          <w:szCs w:val="22"/>
        </w:rPr>
        <w:t xml:space="preserve">Coqui </w:t>
      </w:r>
      <w:r w:rsidRPr="0076272A">
        <w:rPr>
          <w:smallCaps/>
          <w:sz w:val="22"/>
          <w:szCs w:val="22"/>
        </w:rPr>
        <w:t>(</w:t>
      </w:r>
      <w:r w:rsidRPr="0076272A">
        <w:rPr>
          <w:i/>
          <w:smallCaps/>
          <w:sz w:val="22"/>
          <w:szCs w:val="22"/>
        </w:rPr>
        <w:t>Eleutherodactylus coqui</w:t>
      </w:r>
      <w:r w:rsidRPr="0076272A">
        <w:rPr>
          <w:smallCaps/>
          <w:sz w:val="22"/>
          <w:szCs w:val="22"/>
        </w:rPr>
        <w:t xml:space="preserve">) </w:t>
      </w:r>
      <w:r w:rsidRPr="0076272A">
        <w:rPr>
          <w:b/>
          <w:smallCaps/>
          <w:sz w:val="22"/>
          <w:szCs w:val="22"/>
        </w:rPr>
        <w:t>Early Detection Surveys</w:t>
      </w:r>
      <w:r w:rsidRPr="0076272A">
        <w:rPr>
          <w:b/>
          <w:sz w:val="22"/>
          <w:szCs w:val="22"/>
        </w:rPr>
        <w:t>*</w:t>
      </w:r>
    </w:p>
    <w:tbl>
      <w:tblPr>
        <w:tblW w:w="79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7"/>
        <w:gridCol w:w="1260"/>
        <w:gridCol w:w="1170"/>
        <w:gridCol w:w="1260"/>
        <w:gridCol w:w="1440"/>
        <w:gridCol w:w="1080"/>
      </w:tblGrid>
      <w:tr w:rsidR="008D196C" w:rsidRPr="00412698" w:rsidTr="00EE3A08">
        <w:tc>
          <w:tcPr>
            <w:tcW w:w="1777" w:type="dxa"/>
          </w:tcPr>
          <w:p w:rsidR="008D196C" w:rsidRPr="00412698" w:rsidRDefault="008D196C" w:rsidP="00EE3A08">
            <w:pPr>
              <w:rPr>
                <w:b/>
              </w:rPr>
            </w:pPr>
            <w:r w:rsidRPr="00412698">
              <w:rPr>
                <w:b/>
                <w:sz w:val="22"/>
                <w:szCs w:val="22"/>
              </w:rPr>
              <w:t>Watersheds</w:t>
            </w:r>
          </w:p>
        </w:tc>
        <w:tc>
          <w:tcPr>
            <w:tcW w:w="1260" w:type="dxa"/>
          </w:tcPr>
          <w:p w:rsidR="008D196C" w:rsidRPr="00412698" w:rsidRDefault="008D196C" w:rsidP="00EE3A08">
            <w:pPr>
              <w:rPr>
                <w:b/>
              </w:rPr>
            </w:pPr>
            <w:r w:rsidRPr="00412698">
              <w:rPr>
                <w:b/>
                <w:sz w:val="22"/>
                <w:szCs w:val="22"/>
              </w:rPr>
              <w:t>Acres Surveyed</w:t>
            </w:r>
          </w:p>
        </w:tc>
        <w:tc>
          <w:tcPr>
            <w:tcW w:w="1170" w:type="dxa"/>
          </w:tcPr>
          <w:p w:rsidR="008D196C" w:rsidRPr="00412698" w:rsidRDefault="008D196C" w:rsidP="00EE3A08">
            <w:pPr>
              <w:rPr>
                <w:b/>
              </w:rPr>
            </w:pPr>
            <w:r w:rsidRPr="00412698">
              <w:rPr>
                <w:b/>
                <w:sz w:val="22"/>
                <w:szCs w:val="22"/>
              </w:rPr>
              <w:t># of surveys</w:t>
            </w:r>
          </w:p>
        </w:tc>
        <w:tc>
          <w:tcPr>
            <w:tcW w:w="1260" w:type="dxa"/>
          </w:tcPr>
          <w:p w:rsidR="008D196C" w:rsidRPr="00412698" w:rsidRDefault="008D196C" w:rsidP="00EE3A08">
            <w:pPr>
              <w:rPr>
                <w:b/>
              </w:rPr>
            </w:pPr>
            <w:r w:rsidRPr="00412698">
              <w:rPr>
                <w:b/>
                <w:sz w:val="22"/>
                <w:szCs w:val="22"/>
              </w:rPr>
              <w:t># of frogs detected</w:t>
            </w:r>
          </w:p>
        </w:tc>
        <w:tc>
          <w:tcPr>
            <w:tcW w:w="1440" w:type="dxa"/>
          </w:tcPr>
          <w:p w:rsidR="008D196C" w:rsidRPr="00412698" w:rsidRDefault="008D196C" w:rsidP="00EE3A08">
            <w:pPr>
              <w:rPr>
                <w:b/>
              </w:rPr>
            </w:pPr>
            <w:r w:rsidRPr="00412698">
              <w:rPr>
                <w:b/>
                <w:sz w:val="22"/>
                <w:szCs w:val="22"/>
              </w:rPr>
              <w:t># of frogs c</w:t>
            </w:r>
            <w:r>
              <w:rPr>
                <w:b/>
                <w:sz w:val="22"/>
                <w:szCs w:val="22"/>
              </w:rPr>
              <w:t>aptured</w:t>
            </w:r>
          </w:p>
        </w:tc>
        <w:tc>
          <w:tcPr>
            <w:tcW w:w="1080" w:type="dxa"/>
          </w:tcPr>
          <w:p w:rsidR="008D196C" w:rsidRPr="00412698" w:rsidRDefault="008D196C" w:rsidP="00EE3A08">
            <w:pPr>
              <w:rPr>
                <w:b/>
              </w:rPr>
            </w:pPr>
            <w:r w:rsidRPr="00412698">
              <w:rPr>
                <w:b/>
                <w:sz w:val="22"/>
                <w:szCs w:val="22"/>
              </w:rPr>
              <w:t>Work Hours</w:t>
            </w:r>
          </w:p>
        </w:tc>
      </w:tr>
      <w:tr w:rsidR="008D196C" w:rsidRPr="00412698" w:rsidTr="00EE3A08">
        <w:tc>
          <w:tcPr>
            <w:tcW w:w="1777" w:type="dxa"/>
          </w:tcPr>
          <w:p w:rsidR="008D196C" w:rsidRPr="00412698" w:rsidRDefault="008D196C" w:rsidP="00EE3A08">
            <w:r>
              <w:rPr>
                <w:sz w:val="22"/>
                <w:szCs w:val="22"/>
              </w:rPr>
              <w:t>Waimanalo</w:t>
            </w:r>
          </w:p>
        </w:tc>
        <w:tc>
          <w:tcPr>
            <w:tcW w:w="1260" w:type="dxa"/>
          </w:tcPr>
          <w:p w:rsidR="008D196C" w:rsidRPr="00412698" w:rsidRDefault="008D196C" w:rsidP="00EE3A08">
            <w:pPr>
              <w:jc w:val="center"/>
            </w:pPr>
            <w:r>
              <w:rPr>
                <w:sz w:val="22"/>
                <w:szCs w:val="22"/>
              </w:rPr>
              <w:t>10.301</w:t>
            </w:r>
          </w:p>
        </w:tc>
        <w:tc>
          <w:tcPr>
            <w:tcW w:w="1170" w:type="dxa"/>
          </w:tcPr>
          <w:p w:rsidR="008D196C" w:rsidRPr="00412698" w:rsidRDefault="008D196C" w:rsidP="00EE3A08">
            <w:pPr>
              <w:jc w:val="center"/>
            </w:pPr>
            <w:r>
              <w:rPr>
                <w:sz w:val="22"/>
                <w:szCs w:val="22"/>
              </w:rPr>
              <w:t>4</w:t>
            </w:r>
          </w:p>
        </w:tc>
        <w:tc>
          <w:tcPr>
            <w:tcW w:w="1260" w:type="dxa"/>
          </w:tcPr>
          <w:p w:rsidR="008D196C" w:rsidRPr="00412698" w:rsidRDefault="008D196C" w:rsidP="00EE3A08">
            <w:pPr>
              <w:jc w:val="center"/>
            </w:pPr>
            <w:r>
              <w:rPr>
                <w:sz w:val="22"/>
                <w:szCs w:val="22"/>
              </w:rPr>
              <w:t>3</w:t>
            </w:r>
          </w:p>
        </w:tc>
        <w:tc>
          <w:tcPr>
            <w:tcW w:w="1440" w:type="dxa"/>
          </w:tcPr>
          <w:p w:rsidR="008D196C" w:rsidRPr="00412698" w:rsidRDefault="008D196C" w:rsidP="00EE3A08">
            <w:pPr>
              <w:jc w:val="center"/>
            </w:pPr>
            <w:r>
              <w:rPr>
                <w:sz w:val="22"/>
                <w:szCs w:val="22"/>
              </w:rPr>
              <w:t>2</w:t>
            </w:r>
          </w:p>
        </w:tc>
        <w:tc>
          <w:tcPr>
            <w:tcW w:w="1080" w:type="dxa"/>
          </w:tcPr>
          <w:p w:rsidR="008D196C" w:rsidRPr="00412698" w:rsidRDefault="008D196C" w:rsidP="00EE3A08">
            <w:pPr>
              <w:jc w:val="both"/>
            </w:pPr>
            <w:r>
              <w:rPr>
                <w:sz w:val="22"/>
                <w:szCs w:val="22"/>
              </w:rPr>
              <w:t>13</w:t>
            </w:r>
          </w:p>
        </w:tc>
      </w:tr>
      <w:tr w:rsidR="008D196C" w:rsidRPr="00412698" w:rsidTr="00EE3A08">
        <w:trPr>
          <w:trHeight w:val="215"/>
        </w:trPr>
        <w:tc>
          <w:tcPr>
            <w:tcW w:w="1777" w:type="dxa"/>
            <w:tcBorders>
              <w:left w:val="nil"/>
              <w:bottom w:val="nil"/>
            </w:tcBorders>
            <w:vAlign w:val="bottom"/>
          </w:tcPr>
          <w:p w:rsidR="008D196C" w:rsidRPr="00412698" w:rsidRDefault="008D196C" w:rsidP="00EE3A08">
            <w:pPr>
              <w:keepNext/>
              <w:jc w:val="right"/>
              <w:rPr>
                <w:b/>
              </w:rPr>
            </w:pPr>
            <w:r w:rsidRPr="00412698">
              <w:rPr>
                <w:b/>
                <w:sz w:val="22"/>
                <w:szCs w:val="22"/>
              </w:rPr>
              <w:t>Total</w:t>
            </w:r>
          </w:p>
        </w:tc>
        <w:tc>
          <w:tcPr>
            <w:tcW w:w="1260" w:type="dxa"/>
          </w:tcPr>
          <w:p w:rsidR="008D196C" w:rsidRPr="00E92123" w:rsidRDefault="008D196C" w:rsidP="00EE3A08">
            <w:pPr>
              <w:jc w:val="center"/>
              <w:rPr>
                <w:b/>
              </w:rPr>
            </w:pPr>
            <w:r w:rsidRPr="00E92123">
              <w:rPr>
                <w:b/>
                <w:sz w:val="22"/>
                <w:szCs w:val="22"/>
              </w:rPr>
              <w:t>10.301</w:t>
            </w:r>
          </w:p>
        </w:tc>
        <w:tc>
          <w:tcPr>
            <w:tcW w:w="1170" w:type="dxa"/>
          </w:tcPr>
          <w:p w:rsidR="008D196C" w:rsidRPr="00E92123" w:rsidRDefault="008D196C" w:rsidP="00EE3A08">
            <w:pPr>
              <w:jc w:val="center"/>
              <w:rPr>
                <w:b/>
              </w:rPr>
            </w:pPr>
            <w:r w:rsidRPr="00E92123">
              <w:rPr>
                <w:b/>
                <w:sz w:val="22"/>
                <w:szCs w:val="22"/>
              </w:rPr>
              <w:t>4</w:t>
            </w:r>
          </w:p>
        </w:tc>
        <w:tc>
          <w:tcPr>
            <w:tcW w:w="1260" w:type="dxa"/>
          </w:tcPr>
          <w:p w:rsidR="008D196C" w:rsidRPr="00E92123" w:rsidRDefault="008D196C" w:rsidP="00EE3A08">
            <w:pPr>
              <w:jc w:val="center"/>
              <w:rPr>
                <w:b/>
              </w:rPr>
            </w:pPr>
            <w:r w:rsidRPr="00E92123">
              <w:rPr>
                <w:b/>
                <w:sz w:val="22"/>
                <w:szCs w:val="22"/>
              </w:rPr>
              <w:t>3</w:t>
            </w:r>
          </w:p>
        </w:tc>
        <w:tc>
          <w:tcPr>
            <w:tcW w:w="1440" w:type="dxa"/>
          </w:tcPr>
          <w:p w:rsidR="008D196C" w:rsidRPr="00E92123" w:rsidRDefault="008D196C" w:rsidP="00EE3A08">
            <w:pPr>
              <w:jc w:val="center"/>
              <w:rPr>
                <w:b/>
              </w:rPr>
            </w:pPr>
            <w:r w:rsidRPr="00E92123">
              <w:rPr>
                <w:b/>
                <w:sz w:val="22"/>
                <w:szCs w:val="22"/>
              </w:rPr>
              <w:t>2</w:t>
            </w:r>
          </w:p>
        </w:tc>
        <w:tc>
          <w:tcPr>
            <w:tcW w:w="1080" w:type="dxa"/>
          </w:tcPr>
          <w:p w:rsidR="008D196C" w:rsidRPr="00E92123" w:rsidRDefault="008D196C" w:rsidP="00EE3A08">
            <w:pPr>
              <w:jc w:val="both"/>
              <w:rPr>
                <w:b/>
              </w:rPr>
            </w:pPr>
            <w:r w:rsidRPr="00E92123">
              <w:rPr>
                <w:b/>
                <w:sz w:val="22"/>
                <w:szCs w:val="22"/>
              </w:rPr>
              <w:t>13</w:t>
            </w:r>
          </w:p>
        </w:tc>
      </w:tr>
    </w:tbl>
    <w:p w:rsidR="008D196C" w:rsidRDefault="008D196C" w:rsidP="00FF729A">
      <w:pPr>
        <w:rPr>
          <w:sz w:val="22"/>
          <w:szCs w:val="22"/>
        </w:rPr>
      </w:pPr>
    </w:p>
    <w:p w:rsidR="008D196C" w:rsidRPr="0076272A" w:rsidRDefault="008D196C" w:rsidP="00FF729A">
      <w:pPr>
        <w:rPr>
          <w:sz w:val="22"/>
          <w:szCs w:val="22"/>
        </w:rPr>
      </w:pPr>
      <w:r w:rsidRPr="0076272A">
        <w:rPr>
          <w:sz w:val="22"/>
          <w:szCs w:val="22"/>
        </w:rPr>
        <w:t>* All work is conducted in collaboration with the Hawaii Department of Agriculture</w:t>
      </w:r>
    </w:p>
    <w:p w:rsidR="008D196C" w:rsidRPr="0076272A" w:rsidRDefault="008D196C" w:rsidP="00FF729A">
      <w:pPr>
        <w:rPr>
          <w:sz w:val="22"/>
          <w:szCs w:val="22"/>
        </w:rPr>
      </w:pPr>
    </w:p>
    <w:p w:rsidR="008D196C" w:rsidRPr="0076272A" w:rsidRDefault="008D196C" w:rsidP="00FF729A">
      <w:pPr>
        <w:rPr>
          <w:sz w:val="22"/>
          <w:szCs w:val="22"/>
        </w:rPr>
      </w:pPr>
      <w:r w:rsidRPr="0076272A">
        <w:rPr>
          <w:b/>
          <w:smallCaps/>
          <w:sz w:val="22"/>
          <w:szCs w:val="22"/>
        </w:rPr>
        <w:t>Little fire ant</w:t>
      </w:r>
      <w:r w:rsidRPr="0076272A">
        <w:rPr>
          <w:smallCaps/>
          <w:sz w:val="22"/>
          <w:szCs w:val="22"/>
        </w:rPr>
        <w:t xml:space="preserve"> (</w:t>
      </w:r>
      <w:r w:rsidRPr="0076272A">
        <w:rPr>
          <w:i/>
          <w:smallCaps/>
          <w:sz w:val="22"/>
          <w:szCs w:val="22"/>
        </w:rPr>
        <w:t>Wasmannia auropunctata</w:t>
      </w:r>
      <w:r w:rsidRPr="0076272A">
        <w:rPr>
          <w:smallCaps/>
          <w:sz w:val="22"/>
          <w:szCs w:val="22"/>
        </w:rPr>
        <w:t xml:space="preserve">) </w:t>
      </w:r>
      <w:r w:rsidRPr="0076272A">
        <w:rPr>
          <w:b/>
          <w:smallCaps/>
          <w:sz w:val="22"/>
          <w:szCs w:val="22"/>
        </w:rPr>
        <w:t>Early Detection Surveys</w:t>
      </w:r>
      <w:r w:rsidRPr="0076272A">
        <w:rPr>
          <w:b/>
          <w:sz w:val="22"/>
          <w:szCs w:val="22"/>
        </w:rPr>
        <w:t>*</w:t>
      </w:r>
    </w:p>
    <w:tbl>
      <w:tblPr>
        <w:tblW w:w="422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2"/>
        <w:gridCol w:w="1398"/>
        <w:gridCol w:w="1476"/>
        <w:gridCol w:w="1752"/>
        <w:gridCol w:w="1752"/>
      </w:tblGrid>
      <w:tr w:rsidR="008D196C" w:rsidRPr="00412698" w:rsidTr="00EE3A08">
        <w:tc>
          <w:tcPr>
            <w:tcW w:w="1058" w:type="pct"/>
          </w:tcPr>
          <w:p w:rsidR="008D196C" w:rsidRPr="00412698" w:rsidRDefault="008D196C" w:rsidP="00EE3A08">
            <w:pPr>
              <w:rPr>
                <w:b/>
              </w:rPr>
            </w:pPr>
            <w:r w:rsidRPr="00412698">
              <w:rPr>
                <w:b/>
                <w:sz w:val="22"/>
                <w:szCs w:val="22"/>
              </w:rPr>
              <w:t>Watersheds</w:t>
            </w:r>
          </w:p>
        </w:tc>
        <w:tc>
          <w:tcPr>
            <w:tcW w:w="864" w:type="pct"/>
          </w:tcPr>
          <w:p w:rsidR="008D196C" w:rsidRPr="00412698" w:rsidRDefault="008D196C" w:rsidP="00EE3A08">
            <w:pPr>
              <w:rPr>
                <w:b/>
              </w:rPr>
            </w:pPr>
            <w:r w:rsidRPr="00412698">
              <w:rPr>
                <w:b/>
                <w:sz w:val="22"/>
                <w:szCs w:val="22"/>
              </w:rPr>
              <w:t>Acres Surveyed</w:t>
            </w:r>
          </w:p>
        </w:tc>
        <w:tc>
          <w:tcPr>
            <w:tcW w:w="912" w:type="pct"/>
          </w:tcPr>
          <w:p w:rsidR="008D196C" w:rsidRPr="00412698" w:rsidRDefault="008D196C" w:rsidP="00EE3A08">
            <w:pPr>
              <w:rPr>
                <w:b/>
              </w:rPr>
            </w:pPr>
            <w:r w:rsidRPr="00412698">
              <w:rPr>
                <w:b/>
                <w:sz w:val="22"/>
                <w:szCs w:val="22"/>
              </w:rPr>
              <w:t># of surveys</w:t>
            </w:r>
          </w:p>
        </w:tc>
        <w:tc>
          <w:tcPr>
            <w:tcW w:w="1083" w:type="pct"/>
          </w:tcPr>
          <w:p w:rsidR="008D196C" w:rsidRPr="00412698" w:rsidRDefault="008D196C" w:rsidP="00EE3A08">
            <w:pPr>
              <w:rPr>
                <w:b/>
              </w:rPr>
            </w:pPr>
            <w:r w:rsidRPr="00412698">
              <w:rPr>
                <w:b/>
                <w:sz w:val="22"/>
                <w:szCs w:val="22"/>
              </w:rPr>
              <w:t>LFA detected (y/n)</w:t>
            </w:r>
          </w:p>
        </w:tc>
        <w:tc>
          <w:tcPr>
            <w:tcW w:w="1083" w:type="pct"/>
          </w:tcPr>
          <w:p w:rsidR="008D196C" w:rsidRPr="00412698" w:rsidRDefault="008D196C" w:rsidP="00EE3A08">
            <w:pPr>
              <w:rPr>
                <w:b/>
              </w:rPr>
            </w:pPr>
            <w:r w:rsidRPr="00412698">
              <w:rPr>
                <w:b/>
                <w:sz w:val="22"/>
                <w:szCs w:val="22"/>
              </w:rPr>
              <w:t>Work Hours</w:t>
            </w:r>
          </w:p>
        </w:tc>
      </w:tr>
      <w:tr w:rsidR="008D196C" w:rsidRPr="00412698" w:rsidTr="00EE3A08">
        <w:tc>
          <w:tcPr>
            <w:tcW w:w="1058" w:type="pct"/>
          </w:tcPr>
          <w:p w:rsidR="008D196C" w:rsidRPr="00412698" w:rsidRDefault="008D196C" w:rsidP="00EE3A08">
            <w:r>
              <w:rPr>
                <w:sz w:val="22"/>
                <w:szCs w:val="22"/>
              </w:rPr>
              <w:t>Waianu</w:t>
            </w:r>
          </w:p>
        </w:tc>
        <w:tc>
          <w:tcPr>
            <w:tcW w:w="864" w:type="pct"/>
          </w:tcPr>
          <w:p w:rsidR="008D196C" w:rsidRPr="00412698" w:rsidRDefault="008D196C" w:rsidP="00EE3A08">
            <w:pPr>
              <w:jc w:val="center"/>
            </w:pPr>
            <w:r>
              <w:rPr>
                <w:sz w:val="22"/>
                <w:szCs w:val="22"/>
              </w:rPr>
              <w:t>3.484</w:t>
            </w:r>
          </w:p>
        </w:tc>
        <w:tc>
          <w:tcPr>
            <w:tcW w:w="912" w:type="pct"/>
          </w:tcPr>
          <w:p w:rsidR="008D196C" w:rsidRPr="00412698" w:rsidRDefault="008D196C" w:rsidP="00EE3A08">
            <w:pPr>
              <w:jc w:val="center"/>
            </w:pPr>
            <w:r>
              <w:rPr>
                <w:sz w:val="22"/>
                <w:szCs w:val="22"/>
              </w:rPr>
              <w:t>1</w:t>
            </w:r>
          </w:p>
        </w:tc>
        <w:tc>
          <w:tcPr>
            <w:tcW w:w="1083" w:type="pct"/>
          </w:tcPr>
          <w:p w:rsidR="008D196C" w:rsidRPr="00412698" w:rsidRDefault="008D196C" w:rsidP="00EE3A08">
            <w:pPr>
              <w:jc w:val="center"/>
            </w:pPr>
            <w:r w:rsidRPr="00412698">
              <w:rPr>
                <w:sz w:val="22"/>
                <w:szCs w:val="22"/>
              </w:rPr>
              <w:t>N</w:t>
            </w:r>
          </w:p>
        </w:tc>
        <w:tc>
          <w:tcPr>
            <w:tcW w:w="1083" w:type="pct"/>
          </w:tcPr>
          <w:p w:rsidR="008D196C" w:rsidRPr="00412698" w:rsidRDefault="008D196C" w:rsidP="00EE3A08">
            <w:pPr>
              <w:jc w:val="both"/>
            </w:pPr>
            <w:r>
              <w:rPr>
                <w:sz w:val="22"/>
                <w:szCs w:val="22"/>
              </w:rPr>
              <w:t>5</w:t>
            </w:r>
          </w:p>
        </w:tc>
      </w:tr>
      <w:tr w:rsidR="008D196C" w:rsidRPr="00412698" w:rsidTr="00EE3A08">
        <w:tc>
          <w:tcPr>
            <w:tcW w:w="1058" w:type="pct"/>
          </w:tcPr>
          <w:p w:rsidR="008D196C" w:rsidRPr="00412698" w:rsidRDefault="008D196C" w:rsidP="00EE3A08">
            <w:r>
              <w:rPr>
                <w:sz w:val="22"/>
                <w:szCs w:val="22"/>
              </w:rPr>
              <w:t>Waihee</w:t>
            </w:r>
          </w:p>
        </w:tc>
        <w:tc>
          <w:tcPr>
            <w:tcW w:w="864" w:type="pct"/>
          </w:tcPr>
          <w:p w:rsidR="008D196C" w:rsidRPr="00412698" w:rsidRDefault="008D196C" w:rsidP="00EE3A08">
            <w:pPr>
              <w:jc w:val="center"/>
            </w:pPr>
            <w:r>
              <w:rPr>
                <w:sz w:val="22"/>
                <w:szCs w:val="22"/>
              </w:rPr>
              <w:t>4.621</w:t>
            </w:r>
          </w:p>
        </w:tc>
        <w:tc>
          <w:tcPr>
            <w:tcW w:w="912" w:type="pct"/>
          </w:tcPr>
          <w:p w:rsidR="008D196C" w:rsidRPr="00412698" w:rsidRDefault="008D196C" w:rsidP="00EE3A08">
            <w:pPr>
              <w:jc w:val="center"/>
            </w:pPr>
            <w:r>
              <w:rPr>
                <w:sz w:val="22"/>
                <w:szCs w:val="22"/>
              </w:rPr>
              <w:t>1</w:t>
            </w:r>
          </w:p>
        </w:tc>
        <w:tc>
          <w:tcPr>
            <w:tcW w:w="1083" w:type="pct"/>
          </w:tcPr>
          <w:p w:rsidR="008D196C" w:rsidRPr="00412698" w:rsidRDefault="008D196C" w:rsidP="00EE3A08">
            <w:pPr>
              <w:jc w:val="center"/>
            </w:pPr>
            <w:r w:rsidRPr="00412698">
              <w:rPr>
                <w:sz w:val="22"/>
                <w:szCs w:val="22"/>
              </w:rPr>
              <w:t>N</w:t>
            </w:r>
          </w:p>
        </w:tc>
        <w:tc>
          <w:tcPr>
            <w:tcW w:w="1083" w:type="pct"/>
          </w:tcPr>
          <w:p w:rsidR="008D196C" w:rsidRPr="00412698" w:rsidRDefault="008D196C" w:rsidP="00EE3A08">
            <w:pPr>
              <w:jc w:val="both"/>
            </w:pPr>
            <w:r>
              <w:rPr>
                <w:sz w:val="22"/>
                <w:szCs w:val="22"/>
              </w:rPr>
              <w:t>16</w:t>
            </w:r>
          </w:p>
        </w:tc>
      </w:tr>
      <w:tr w:rsidR="008D196C" w:rsidRPr="00412698" w:rsidTr="00EE3A08">
        <w:tc>
          <w:tcPr>
            <w:tcW w:w="1058" w:type="pct"/>
          </w:tcPr>
          <w:p w:rsidR="008D196C" w:rsidRPr="00412698" w:rsidRDefault="008D196C" w:rsidP="00EE3A08">
            <w:r>
              <w:rPr>
                <w:sz w:val="22"/>
                <w:szCs w:val="22"/>
              </w:rPr>
              <w:t>Waimanalo</w:t>
            </w:r>
          </w:p>
        </w:tc>
        <w:tc>
          <w:tcPr>
            <w:tcW w:w="864" w:type="pct"/>
          </w:tcPr>
          <w:p w:rsidR="008D196C" w:rsidRPr="00412698" w:rsidRDefault="008D196C" w:rsidP="00EE3A08">
            <w:pPr>
              <w:jc w:val="center"/>
            </w:pPr>
            <w:r>
              <w:rPr>
                <w:sz w:val="22"/>
                <w:szCs w:val="22"/>
              </w:rPr>
              <w:t>18.785</w:t>
            </w:r>
          </w:p>
        </w:tc>
        <w:tc>
          <w:tcPr>
            <w:tcW w:w="912" w:type="pct"/>
          </w:tcPr>
          <w:p w:rsidR="008D196C" w:rsidRPr="00412698" w:rsidRDefault="008D196C" w:rsidP="00EE3A08">
            <w:pPr>
              <w:jc w:val="center"/>
            </w:pPr>
            <w:r>
              <w:rPr>
                <w:sz w:val="22"/>
                <w:szCs w:val="22"/>
              </w:rPr>
              <w:t>4</w:t>
            </w:r>
          </w:p>
        </w:tc>
        <w:tc>
          <w:tcPr>
            <w:tcW w:w="1083" w:type="pct"/>
          </w:tcPr>
          <w:p w:rsidR="008D196C" w:rsidRPr="00412698" w:rsidRDefault="008D196C" w:rsidP="00EE3A08">
            <w:pPr>
              <w:jc w:val="center"/>
            </w:pPr>
            <w:r>
              <w:rPr>
                <w:sz w:val="22"/>
                <w:szCs w:val="22"/>
              </w:rPr>
              <w:t>N</w:t>
            </w:r>
          </w:p>
        </w:tc>
        <w:tc>
          <w:tcPr>
            <w:tcW w:w="1083" w:type="pct"/>
          </w:tcPr>
          <w:p w:rsidR="008D196C" w:rsidRPr="00412698" w:rsidRDefault="008D196C" w:rsidP="00EE3A08">
            <w:pPr>
              <w:jc w:val="both"/>
            </w:pPr>
            <w:r>
              <w:rPr>
                <w:sz w:val="22"/>
                <w:szCs w:val="22"/>
              </w:rPr>
              <w:t>22</w:t>
            </w:r>
          </w:p>
        </w:tc>
      </w:tr>
      <w:tr w:rsidR="008D196C" w:rsidRPr="00412698" w:rsidTr="00EE3A08">
        <w:tc>
          <w:tcPr>
            <w:tcW w:w="1058" w:type="pct"/>
            <w:tcBorders>
              <w:left w:val="nil"/>
              <w:bottom w:val="nil"/>
            </w:tcBorders>
          </w:tcPr>
          <w:p w:rsidR="008D196C" w:rsidRPr="00412698" w:rsidRDefault="008D196C" w:rsidP="00EE3A08">
            <w:pPr>
              <w:jc w:val="right"/>
              <w:rPr>
                <w:b/>
              </w:rPr>
            </w:pPr>
            <w:r w:rsidRPr="00412698">
              <w:rPr>
                <w:b/>
                <w:sz w:val="22"/>
                <w:szCs w:val="22"/>
              </w:rPr>
              <w:t>Total</w:t>
            </w:r>
          </w:p>
        </w:tc>
        <w:tc>
          <w:tcPr>
            <w:tcW w:w="864" w:type="pct"/>
          </w:tcPr>
          <w:p w:rsidR="008D196C" w:rsidRPr="00412698" w:rsidRDefault="008D196C" w:rsidP="00EE3A08">
            <w:pPr>
              <w:jc w:val="center"/>
              <w:rPr>
                <w:b/>
              </w:rPr>
            </w:pPr>
            <w:r>
              <w:rPr>
                <w:b/>
                <w:sz w:val="22"/>
                <w:szCs w:val="22"/>
              </w:rPr>
              <w:t>26.89</w:t>
            </w:r>
          </w:p>
        </w:tc>
        <w:tc>
          <w:tcPr>
            <w:tcW w:w="912" w:type="pct"/>
          </w:tcPr>
          <w:p w:rsidR="008D196C" w:rsidRPr="00412698" w:rsidRDefault="008D196C" w:rsidP="00EE3A08">
            <w:pPr>
              <w:jc w:val="center"/>
              <w:rPr>
                <w:b/>
              </w:rPr>
            </w:pPr>
            <w:r>
              <w:rPr>
                <w:b/>
                <w:sz w:val="22"/>
                <w:szCs w:val="22"/>
              </w:rPr>
              <w:t>6</w:t>
            </w:r>
          </w:p>
        </w:tc>
        <w:tc>
          <w:tcPr>
            <w:tcW w:w="1083" w:type="pct"/>
            <w:tcBorders>
              <w:bottom w:val="nil"/>
            </w:tcBorders>
          </w:tcPr>
          <w:p w:rsidR="008D196C" w:rsidRPr="00412698" w:rsidRDefault="008D196C" w:rsidP="00EE3A08">
            <w:pPr>
              <w:jc w:val="center"/>
              <w:rPr>
                <w:b/>
              </w:rPr>
            </w:pPr>
          </w:p>
        </w:tc>
        <w:tc>
          <w:tcPr>
            <w:tcW w:w="1083" w:type="pct"/>
          </w:tcPr>
          <w:p w:rsidR="008D196C" w:rsidRPr="00412698" w:rsidRDefault="008D196C" w:rsidP="00EE3A08">
            <w:pPr>
              <w:jc w:val="both"/>
              <w:rPr>
                <w:b/>
              </w:rPr>
            </w:pPr>
            <w:r>
              <w:rPr>
                <w:b/>
                <w:sz w:val="22"/>
                <w:szCs w:val="22"/>
              </w:rPr>
              <w:t>43</w:t>
            </w:r>
          </w:p>
        </w:tc>
      </w:tr>
    </w:tbl>
    <w:p w:rsidR="008D196C" w:rsidRPr="0076272A" w:rsidRDefault="008D196C" w:rsidP="007A5CF2">
      <w:pPr>
        <w:rPr>
          <w:sz w:val="22"/>
          <w:szCs w:val="22"/>
        </w:rPr>
      </w:pPr>
      <w:r w:rsidRPr="0076272A">
        <w:rPr>
          <w:sz w:val="22"/>
          <w:szCs w:val="22"/>
        </w:rPr>
        <w:t>* All work is conducted in collaboration with the Hawaii Department of Agriculture</w:t>
      </w:r>
    </w:p>
    <w:p w:rsidR="008D196C" w:rsidRDefault="008D196C" w:rsidP="00FF729A">
      <w:pPr>
        <w:rPr>
          <w:sz w:val="22"/>
          <w:szCs w:val="22"/>
        </w:rPr>
      </w:pPr>
    </w:p>
    <w:p w:rsidR="008D196C" w:rsidRDefault="008D196C" w:rsidP="00FF729A">
      <w:pPr>
        <w:rPr>
          <w:sz w:val="22"/>
          <w:szCs w:val="22"/>
        </w:rPr>
      </w:pPr>
    </w:p>
    <w:p w:rsidR="008D196C" w:rsidRDefault="008D196C" w:rsidP="00FF729A">
      <w:pPr>
        <w:rPr>
          <w:sz w:val="22"/>
          <w:szCs w:val="22"/>
        </w:rPr>
      </w:pPr>
    </w:p>
    <w:p w:rsidR="008D196C" w:rsidRDefault="008D196C" w:rsidP="00FF729A">
      <w:pPr>
        <w:rPr>
          <w:sz w:val="22"/>
          <w:szCs w:val="22"/>
        </w:rPr>
      </w:pPr>
    </w:p>
    <w:p w:rsidR="008D196C" w:rsidRDefault="008D196C" w:rsidP="00FF729A">
      <w:pPr>
        <w:rPr>
          <w:sz w:val="22"/>
          <w:szCs w:val="22"/>
        </w:rPr>
      </w:pPr>
    </w:p>
    <w:p w:rsidR="008D196C" w:rsidRPr="0076272A" w:rsidRDefault="008D196C" w:rsidP="00FF729A">
      <w:pPr>
        <w:rPr>
          <w:sz w:val="22"/>
          <w:szCs w:val="22"/>
        </w:rPr>
      </w:pPr>
    </w:p>
    <w:p w:rsidR="008D196C" w:rsidRPr="0076272A" w:rsidRDefault="008D196C" w:rsidP="00FF729A">
      <w:pPr>
        <w:rPr>
          <w:smallCaps/>
          <w:sz w:val="22"/>
          <w:szCs w:val="22"/>
        </w:rPr>
      </w:pPr>
      <w:r w:rsidRPr="0076272A">
        <w:rPr>
          <w:b/>
          <w:smallCaps/>
          <w:sz w:val="22"/>
          <w:szCs w:val="22"/>
        </w:rPr>
        <w:t>Naio thrips</w:t>
      </w:r>
      <w:r w:rsidRPr="0076272A">
        <w:rPr>
          <w:smallCaps/>
          <w:sz w:val="22"/>
          <w:szCs w:val="22"/>
        </w:rPr>
        <w:t xml:space="preserve"> (</w:t>
      </w:r>
      <w:r w:rsidRPr="0076272A">
        <w:rPr>
          <w:i/>
          <w:smallCaps/>
          <w:sz w:val="22"/>
          <w:szCs w:val="22"/>
        </w:rPr>
        <w:t>Klambothrips myopori</w:t>
      </w:r>
      <w:r w:rsidRPr="0076272A">
        <w:rPr>
          <w:smallCaps/>
          <w:sz w:val="22"/>
          <w:szCs w:val="22"/>
        </w:rPr>
        <w:t xml:space="preserve">) </w:t>
      </w:r>
      <w:r w:rsidRPr="0076272A">
        <w:rPr>
          <w:b/>
          <w:smallCaps/>
          <w:sz w:val="22"/>
          <w:szCs w:val="22"/>
        </w:rPr>
        <w:t>Early Detection Surveys</w:t>
      </w:r>
    </w:p>
    <w:tbl>
      <w:tblPr>
        <w:tblW w:w="4224" w:type="pct"/>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9"/>
        <w:gridCol w:w="1569"/>
        <w:gridCol w:w="1660"/>
        <w:gridCol w:w="1660"/>
        <w:gridCol w:w="1472"/>
      </w:tblGrid>
      <w:tr w:rsidR="008D196C" w:rsidRPr="00412698" w:rsidTr="00EE3A08">
        <w:tc>
          <w:tcPr>
            <w:tcW w:w="1068" w:type="pct"/>
          </w:tcPr>
          <w:p w:rsidR="008D196C" w:rsidRPr="00412698" w:rsidRDefault="008D196C" w:rsidP="00EE3A08">
            <w:pPr>
              <w:rPr>
                <w:b/>
              </w:rPr>
            </w:pPr>
            <w:r w:rsidRPr="00412698">
              <w:rPr>
                <w:b/>
                <w:sz w:val="22"/>
                <w:szCs w:val="22"/>
              </w:rPr>
              <w:t>Watersheds</w:t>
            </w:r>
          </w:p>
        </w:tc>
        <w:tc>
          <w:tcPr>
            <w:tcW w:w="969" w:type="pct"/>
          </w:tcPr>
          <w:p w:rsidR="008D196C" w:rsidRPr="00412698" w:rsidRDefault="008D196C" w:rsidP="00EE3A08">
            <w:pPr>
              <w:rPr>
                <w:b/>
              </w:rPr>
            </w:pPr>
            <w:r w:rsidRPr="00412698">
              <w:rPr>
                <w:b/>
                <w:sz w:val="22"/>
                <w:szCs w:val="22"/>
              </w:rPr>
              <w:t>Acres Surveyed</w:t>
            </w:r>
          </w:p>
        </w:tc>
        <w:tc>
          <w:tcPr>
            <w:tcW w:w="1026" w:type="pct"/>
          </w:tcPr>
          <w:p w:rsidR="008D196C" w:rsidRPr="00412698" w:rsidRDefault="008D196C" w:rsidP="00EE3A08">
            <w:pPr>
              <w:rPr>
                <w:b/>
              </w:rPr>
            </w:pPr>
            <w:r w:rsidRPr="00412698">
              <w:rPr>
                <w:b/>
                <w:sz w:val="22"/>
                <w:szCs w:val="22"/>
              </w:rPr>
              <w:t># of surveys</w:t>
            </w:r>
          </w:p>
        </w:tc>
        <w:tc>
          <w:tcPr>
            <w:tcW w:w="1026" w:type="pct"/>
          </w:tcPr>
          <w:p w:rsidR="008D196C" w:rsidRPr="00412698" w:rsidRDefault="008D196C" w:rsidP="00EE3A08">
            <w:pPr>
              <w:rPr>
                <w:b/>
              </w:rPr>
            </w:pPr>
            <w:r w:rsidRPr="00412698">
              <w:rPr>
                <w:b/>
                <w:sz w:val="22"/>
                <w:szCs w:val="22"/>
              </w:rPr>
              <w:t>Thrips detected (y/n)</w:t>
            </w:r>
          </w:p>
        </w:tc>
        <w:tc>
          <w:tcPr>
            <w:tcW w:w="910" w:type="pct"/>
          </w:tcPr>
          <w:p w:rsidR="008D196C" w:rsidRPr="00412698" w:rsidRDefault="008D196C" w:rsidP="00EE3A08">
            <w:pPr>
              <w:rPr>
                <w:b/>
              </w:rPr>
            </w:pPr>
            <w:r w:rsidRPr="00412698">
              <w:rPr>
                <w:b/>
                <w:sz w:val="22"/>
                <w:szCs w:val="22"/>
              </w:rPr>
              <w:t>Work Hours</w:t>
            </w:r>
          </w:p>
        </w:tc>
      </w:tr>
      <w:tr w:rsidR="008D196C" w:rsidRPr="00412698" w:rsidTr="00EE3A08">
        <w:tc>
          <w:tcPr>
            <w:tcW w:w="1068" w:type="pct"/>
          </w:tcPr>
          <w:p w:rsidR="008D196C" w:rsidRPr="00412698" w:rsidRDefault="008D196C" w:rsidP="00EE3A08">
            <w:r>
              <w:rPr>
                <w:sz w:val="22"/>
                <w:szCs w:val="22"/>
              </w:rPr>
              <w:t>Ala Wai</w:t>
            </w:r>
          </w:p>
        </w:tc>
        <w:tc>
          <w:tcPr>
            <w:tcW w:w="969" w:type="pct"/>
          </w:tcPr>
          <w:p w:rsidR="008D196C" w:rsidRPr="00412698" w:rsidRDefault="008D196C" w:rsidP="00EE3A08">
            <w:pPr>
              <w:jc w:val="center"/>
            </w:pPr>
            <w:r>
              <w:rPr>
                <w:sz w:val="22"/>
                <w:szCs w:val="22"/>
              </w:rPr>
              <w:t>0.95</w:t>
            </w:r>
          </w:p>
        </w:tc>
        <w:tc>
          <w:tcPr>
            <w:tcW w:w="1026" w:type="pct"/>
          </w:tcPr>
          <w:p w:rsidR="008D196C" w:rsidRPr="00412698" w:rsidRDefault="008D196C" w:rsidP="00EE3A08">
            <w:pPr>
              <w:jc w:val="center"/>
            </w:pPr>
            <w:r>
              <w:rPr>
                <w:sz w:val="22"/>
                <w:szCs w:val="22"/>
              </w:rPr>
              <w:t>5</w:t>
            </w:r>
          </w:p>
        </w:tc>
        <w:tc>
          <w:tcPr>
            <w:tcW w:w="1026" w:type="pct"/>
          </w:tcPr>
          <w:p w:rsidR="008D196C" w:rsidRPr="00412698" w:rsidRDefault="008D196C" w:rsidP="00EE3A08">
            <w:pPr>
              <w:jc w:val="center"/>
            </w:pPr>
            <w:r w:rsidRPr="00412698">
              <w:rPr>
                <w:sz w:val="22"/>
                <w:szCs w:val="22"/>
              </w:rPr>
              <w:t>N</w:t>
            </w:r>
          </w:p>
        </w:tc>
        <w:tc>
          <w:tcPr>
            <w:tcW w:w="910" w:type="pct"/>
          </w:tcPr>
          <w:p w:rsidR="008D196C" w:rsidRPr="00412698" w:rsidRDefault="008D196C" w:rsidP="00EE3A08">
            <w:pPr>
              <w:jc w:val="both"/>
            </w:pPr>
            <w:r>
              <w:rPr>
                <w:sz w:val="22"/>
                <w:szCs w:val="22"/>
              </w:rPr>
              <w:t>8</w:t>
            </w:r>
          </w:p>
        </w:tc>
      </w:tr>
      <w:tr w:rsidR="008D196C" w:rsidRPr="00412698" w:rsidTr="00EE3A08">
        <w:tc>
          <w:tcPr>
            <w:tcW w:w="1068" w:type="pct"/>
          </w:tcPr>
          <w:p w:rsidR="008D196C" w:rsidRPr="00412698" w:rsidRDefault="008D196C" w:rsidP="00EE3A08">
            <w:r>
              <w:rPr>
                <w:sz w:val="22"/>
                <w:szCs w:val="22"/>
              </w:rPr>
              <w:t>Manoa</w:t>
            </w:r>
          </w:p>
        </w:tc>
        <w:tc>
          <w:tcPr>
            <w:tcW w:w="969" w:type="pct"/>
          </w:tcPr>
          <w:p w:rsidR="008D196C" w:rsidRPr="00412698" w:rsidRDefault="008D196C" w:rsidP="00EE3A08">
            <w:pPr>
              <w:jc w:val="center"/>
            </w:pPr>
            <w:r>
              <w:rPr>
                <w:sz w:val="22"/>
                <w:szCs w:val="22"/>
              </w:rPr>
              <w:t>0.19</w:t>
            </w:r>
          </w:p>
        </w:tc>
        <w:tc>
          <w:tcPr>
            <w:tcW w:w="1026" w:type="pct"/>
          </w:tcPr>
          <w:p w:rsidR="008D196C" w:rsidRPr="00412698" w:rsidRDefault="008D196C" w:rsidP="00EE3A08">
            <w:pPr>
              <w:jc w:val="center"/>
            </w:pPr>
            <w:r>
              <w:rPr>
                <w:sz w:val="22"/>
                <w:szCs w:val="22"/>
              </w:rPr>
              <w:t>1</w:t>
            </w:r>
          </w:p>
        </w:tc>
        <w:tc>
          <w:tcPr>
            <w:tcW w:w="1026" w:type="pct"/>
          </w:tcPr>
          <w:p w:rsidR="008D196C" w:rsidRPr="00412698" w:rsidRDefault="008D196C" w:rsidP="00EE3A08">
            <w:pPr>
              <w:jc w:val="center"/>
            </w:pPr>
            <w:r w:rsidRPr="00412698">
              <w:rPr>
                <w:sz w:val="22"/>
                <w:szCs w:val="22"/>
              </w:rPr>
              <w:t>N</w:t>
            </w:r>
          </w:p>
        </w:tc>
        <w:tc>
          <w:tcPr>
            <w:tcW w:w="910" w:type="pct"/>
          </w:tcPr>
          <w:p w:rsidR="008D196C" w:rsidRPr="00412698" w:rsidRDefault="008D196C" w:rsidP="00EE3A08">
            <w:pPr>
              <w:jc w:val="both"/>
            </w:pPr>
            <w:r>
              <w:rPr>
                <w:sz w:val="22"/>
                <w:szCs w:val="22"/>
              </w:rPr>
              <w:t>1</w:t>
            </w:r>
          </w:p>
        </w:tc>
      </w:tr>
      <w:tr w:rsidR="008D196C" w:rsidRPr="00412698" w:rsidTr="00EE3A08">
        <w:tc>
          <w:tcPr>
            <w:tcW w:w="1068" w:type="pct"/>
          </w:tcPr>
          <w:p w:rsidR="008D196C" w:rsidRDefault="008D196C" w:rsidP="00EE3A08">
            <w:r>
              <w:rPr>
                <w:sz w:val="22"/>
                <w:szCs w:val="22"/>
              </w:rPr>
              <w:t>Nuuanu</w:t>
            </w:r>
          </w:p>
        </w:tc>
        <w:tc>
          <w:tcPr>
            <w:tcW w:w="969" w:type="pct"/>
          </w:tcPr>
          <w:p w:rsidR="008D196C" w:rsidRPr="00412698" w:rsidRDefault="008D196C" w:rsidP="00EE3A08">
            <w:pPr>
              <w:jc w:val="center"/>
            </w:pPr>
            <w:r>
              <w:rPr>
                <w:sz w:val="22"/>
                <w:szCs w:val="22"/>
              </w:rPr>
              <w:t>0.359</w:t>
            </w:r>
          </w:p>
        </w:tc>
        <w:tc>
          <w:tcPr>
            <w:tcW w:w="1026" w:type="pct"/>
          </w:tcPr>
          <w:p w:rsidR="008D196C" w:rsidRPr="00412698" w:rsidRDefault="008D196C" w:rsidP="00EE3A08">
            <w:pPr>
              <w:jc w:val="center"/>
            </w:pPr>
            <w:r>
              <w:rPr>
                <w:sz w:val="22"/>
                <w:szCs w:val="22"/>
              </w:rPr>
              <w:t>1</w:t>
            </w:r>
          </w:p>
        </w:tc>
        <w:tc>
          <w:tcPr>
            <w:tcW w:w="1026" w:type="pct"/>
          </w:tcPr>
          <w:p w:rsidR="008D196C" w:rsidRPr="00412698" w:rsidRDefault="008D196C" w:rsidP="00EE3A08">
            <w:pPr>
              <w:jc w:val="center"/>
            </w:pPr>
            <w:r>
              <w:rPr>
                <w:sz w:val="22"/>
                <w:szCs w:val="22"/>
              </w:rPr>
              <w:t>N</w:t>
            </w:r>
          </w:p>
        </w:tc>
        <w:tc>
          <w:tcPr>
            <w:tcW w:w="910" w:type="pct"/>
          </w:tcPr>
          <w:p w:rsidR="008D196C" w:rsidRPr="00412698" w:rsidRDefault="008D196C" w:rsidP="00EE3A08">
            <w:pPr>
              <w:jc w:val="both"/>
            </w:pPr>
            <w:r>
              <w:rPr>
                <w:sz w:val="22"/>
                <w:szCs w:val="22"/>
              </w:rPr>
              <w:t>2</w:t>
            </w:r>
          </w:p>
        </w:tc>
      </w:tr>
      <w:tr w:rsidR="008D196C" w:rsidRPr="00412698" w:rsidTr="00EE3A08">
        <w:tc>
          <w:tcPr>
            <w:tcW w:w="1068" w:type="pct"/>
          </w:tcPr>
          <w:p w:rsidR="008D196C" w:rsidRPr="00412698" w:rsidRDefault="008D196C" w:rsidP="00EE3A08">
            <w:r>
              <w:rPr>
                <w:sz w:val="22"/>
                <w:szCs w:val="22"/>
              </w:rPr>
              <w:t>Palolo</w:t>
            </w:r>
          </w:p>
        </w:tc>
        <w:tc>
          <w:tcPr>
            <w:tcW w:w="969" w:type="pct"/>
          </w:tcPr>
          <w:p w:rsidR="008D196C" w:rsidRPr="00412698" w:rsidRDefault="008D196C" w:rsidP="00EE3A08">
            <w:pPr>
              <w:jc w:val="center"/>
            </w:pPr>
            <w:r>
              <w:rPr>
                <w:sz w:val="22"/>
                <w:szCs w:val="22"/>
              </w:rPr>
              <w:t>0.19</w:t>
            </w:r>
          </w:p>
        </w:tc>
        <w:tc>
          <w:tcPr>
            <w:tcW w:w="1026" w:type="pct"/>
          </w:tcPr>
          <w:p w:rsidR="008D196C" w:rsidRPr="00412698" w:rsidRDefault="008D196C" w:rsidP="00EE3A08">
            <w:pPr>
              <w:jc w:val="center"/>
            </w:pPr>
            <w:r>
              <w:rPr>
                <w:sz w:val="22"/>
                <w:szCs w:val="22"/>
              </w:rPr>
              <w:t>1</w:t>
            </w:r>
          </w:p>
        </w:tc>
        <w:tc>
          <w:tcPr>
            <w:tcW w:w="1026" w:type="pct"/>
          </w:tcPr>
          <w:p w:rsidR="008D196C" w:rsidRPr="00412698" w:rsidRDefault="008D196C" w:rsidP="00EE3A08">
            <w:pPr>
              <w:jc w:val="center"/>
            </w:pPr>
            <w:r w:rsidRPr="00412698">
              <w:rPr>
                <w:sz w:val="22"/>
                <w:szCs w:val="22"/>
              </w:rPr>
              <w:t>N</w:t>
            </w:r>
          </w:p>
        </w:tc>
        <w:tc>
          <w:tcPr>
            <w:tcW w:w="910" w:type="pct"/>
          </w:tcPr>
          <w:p w:rsidR="008D196C" w:rsidRPr="00412698" w:rsidRDefault="008D196C" w:rsidP="00EE3A08">
            <w:pPr>
              <w:jc w:val="both"/>
            </w:pPr>
            <w:r>
              <w:rPr>
                <w:sz w:val="22"/>
                <w:szCs w:val="22"/>
              </w:rPr>
              <w:t>1</w:t>
            </w:r>
          </w:p>
        </w:tc>
      </w:tr>
      <w:tr w:rsidR="008D196C" w:rsidRPr="00412698" w:rsidTr="00EE3A08">
        <w:tc>
          <w:tcPr>
            <w:tcW w:w="1068" w:type="pct"/>
          </w:tcPr>
          <w:p w:rsidR="008D196C" w:rsidRDefault="008D196C" w:rsidP="00EE3A08">
            <w:r>
              <w:rPr>
                <w:sz w:val="22"/>
                <w:szCs w:val="22"/>
              </w:rPr>
              <w:t>Waialaenui</w:t>
            </w:r>
          </w:p>
        </w:tc>
        <w:tc>
          <w:tcPr>
            <w:tcW w:w="969" w:type="pct"/>
          </w:tcPr>
          <w:p w:rsidR="008D196C" w:rsidRDefault="008D196C" w:rsidP="00EE3A08">
            <w:pPr>
              <w:jc w:val="center"/>
            </w:pPr>
            <w:r>
              <w:rPr>
                <w:sz w:val="22"/>
                <w:szCs w:val="22"/>
              </w:rPr>
              <w:t>1.632</w:t>
            </w:r>
          </w:p>
        </w:tc>
        <w:tc>
          <w:tcPr>
            <w:tcW w:w="1026" w:type="pct"/>
          </w:tcPr>
          <w:p w:rsidR="008D196C" w:rsidRDefault="008D196C" w:rsidP="00EE3A08">
            <w:pPr>
              <w:jc w:val="center"/>
            </w:pPr>
            <w:r>
              <w:rPr>
                <w:sz w:val="22"/>
                <w:szCs w:val="22"/>
              </w:rPr>
              <w:t>2</w:t>
            </w:r>
          </w:p>
        </w:tc>
        <w:tc>
          <w:tcPr>
            <w:tcW w:w="1026" w:type="pct"/>
          </w:tcPr>
          <w:p w:rsidR="008D196C" w:rsidRPr="00412698" w:rsidRDefault="008D196C" w:rsidP="00EE3A08">
            <w:pPr>
              <w:jc w:val="center"/>
            </w:pPr>
          </w:p>
        </w:tc>
        <w:tc>
          <w:tcPr>
            <w:tcW w:w="910" w:type="pct"/>
          </w:tcPr>
          <w:p w:rsidR="008D196C" w:rsidRDefault="008D196C" w:rsidP="00EE3A08">
            <w:pPr>
              <w:jc w:val="both"/>
            </w:pPr>
            <w:r>
              <w:rPr>
                <w:sz w:val="22"/>
                <w:szCs w:val="22"/>
              </w:rPr>
              <w:t>4</w:t>
            </w:r>
          </w:p>
        </w:tc>
      </w:tr>
      <w:tr w:rsidR="008D196C" w:rsidRPr="00412698" w:rsidTr="00EE3A08">
        <w:tc>
          <w:tcPr>
            <w:tcW w:w="1068" w:type="pct"/>
            <w:tcBorders>
              <w:left w:val="nil"/>
              <w:bottom w:val="nil"/>
            </w:tcBorders>
            <w:vAlign w:val="bottom"/>
          </w:tcPr>
          <w:p w:rsidR="008D196C" w:rsidRPr="00412698" w:rsidRDefault="008D196C" w:rsidP="00EE3A08">
            <w:pPr>
              <w:jc w:val="right"/>
              <w:rPr>
                <w:b/>
              </w:rPr>
            </w:pPr>
            <w:r w:rsidRPr="00412698">
              <w:rPr>
                <w:b/>
                <w:sz w:val="22"/>
                <w:szCs w:val="22"/>
              </w:rPr>
              <w:t>Total</w:t>
            </w:r>
          </w:p>
        </w:tc>
        <w:tc>
          <w:tcPr>
            <w:tcW w:w="969" w:type="pct"/>
          </w:tcPr>
          <w:p w:rsidR="008D196C" w:rsidRPr="00412698" w:rsidRDefault="008D196C" w:rsidP="00EE3A08">
            <w:pPr>
              <w:jc w:val="center"/>
              <w:rPr>
                <w:b/>
              </w:rPr>
            </w:pPr>
            <w:r>
              <w:rPr>
                <w:b/>
                <w:sz w:val="22"/>
                <w:szCs w:val="22"/>
              </w:rPr>
              <w:t>3.321</w:t>
            </w:r>
          </w:p>
        </w:tc>
        <w:tc>
          <w:tcPr>
            <w:tcW w:w="1026" w:type="pct"/>
          </w:tcPr>
          <w:p w:rsidR="008D196C" w:rsidRPr="00412698" w:rsidRDefault="008D196C" w:rsidP="00EE3A08">
            <w:pPr>
              <w:jc w:val="center"/>
              <w:rPr>
                <w:b/>
              </w:rPr>
            </w:pPr>
            <w:r>
              <w:rPr>
                <w:b/>
                <w:sz w:val="22"/>
                <w:szCs w:val="22"/>
              </w:rPr>
              <w:t>10</w:t>
            </w:r>
          </w:p>
        </w:tc>
        <w:tc>
          <w:tcPr>
            <w:tcW w:w="1026" w:type="pct"/>
            <w:tcBorders>
              <w:bottom w:val="nil"/>
            </w:tcBorders>
          </w:tcPr>
          <w:p w:rsidR="008D196C" w:rsidRPr="00412698" w:rsidRDefault="008D196C" w:rsidP="00EE3A08">
            <w:pPr>
              <w:jc w:val="center"/>
              <w:rPr>
                <w:b/>
              </w:rPr>
            </w:pPr>
          </w:p>
        </w:tc>
        <w:tc>
          <w:tcPr>
            <w:tcW w:w="910" w:type="pct"/>
          </w:tcPr>
          <w:p w:rsidR="008D196C" w:rsidRPr="00412698" w:rsidRDefault="008D196C" w:rsidP="00EE3A08">
            <w:pPr>
              <w:jc w:val="both"/>
              <w:rPr>
                <w:b/>
              </w:rPr>
            </w:pPr>
            <w:r>
              <w:rPr>
                <w:b/>
                <w:sz w:val="22"/>
                <w:szCs w:val="22"/>
              </w:rPr>
              <w:t>16</w:t>
            </w:r>
          </w:p>
        </w:tc>
      </w:tr>
    </w:tbl>
    <w:p w:rsidR="008D196C" w:rsidRDefault="008D196C" w:rsidP="00FF729A">
      <w:pPr>
        <w:rPr>
          <w:b/>
          <w:smallCaps/>
          <w:sz w:val="22"/>
          <w:szCs w:val="22"/>
        </w:rPr>
      </w:pPr>
    </w:p>
    <w:p w:rsidR="008D196C" w:rsidRDefault="008D196C" w:rsidP="00FF729A">
      <w:pPr>
        <w:rPr>
          <w:b/>
          <w:smallCaps/>
          <w:sz w:val="22"/>
          <w:szCs w:val="22"/>
        </w:rPr>
      </w:pPr>
    </w:p>
    <w:p w:rsidR="008D196C" w:rsidRPr="0076272A" w:rsidRDefault="008D196C" w:rsidP="00FF729A">
      <w:pPr>
        <w:rPr>
          <w:b/>
          <w:smallCaps/>
          <w:sz w:val="22"/>
          <w:szCs w:val="22"/>
        </w:rPr>
      </w:pPr>
    </w:p>
    <w:p w:rsidR="008D196C" w:rsidRPr="0076272A" w:rsidRDefault="008D196C" w:rsidP="00CB0303">
      <w:pPr>
        <w:rPr>
          <w:b/>
          <w:smallCaps/>
          <w:sz w:val="22"/>
          <w:szCs w:val="22"/>
        </w:rPr>
      </w:pPr>
      <w:r w:rsidRPr="0076272A">
        <w:rPr>
          <w:b/>
          <w:smallCaps/>
          <w:sz w:val="22"/>
          <w:szCs w:val="22"/>
        </w:rPr>
        <w:t xml:space="preserve">Outreach </w:t>
      </w:r>
    </w:p>
    <w:p w:rsidR="008D196C" w:rsidRPr="0076272A" w:rsidRDefault="008D196C" w:rsidP="00CB0303">
      <w:pPr>
        <w:rPr>
          <w:sz w:val="22"/>
          <w:szCs w:val="22"/>
        </w:rPr>
      </w:pPr>
      <w:r>
        <w:t>OISC participated in 20 outreach activities, reaching an audience of over 200,000. OISC outreach staff attended the Bishop Museum Science Alive! event and assisted with Hawaii Department of Agriculture's invasive species booth at the Kunia Orchid Show, providing information about some of the most harmful pests to the State and passed out little fire ant testing kits. OISC Manager was interviewed by KHON2 and KITV to promote Hawaii Invasive Species Awareness Week. Outreach staff gave seven presentations about invasive species to Central Middle School and participated in Makaha Elementary School's annual Career Day and Mililani School District's STEM night. OISC outreach staff conducted the monthly volunteer trip to Lyon Arboretum and provided an update to Koolauloa Neighborhood Board about coconut rhinoceros beetle, little fire ant and devil weed.  </w:t>
      </w:r>
    </w:p>
    <w:p w:rsidR="008D196C" w:rsidRPr="0076272A" w:rsidRDefault="008D196C" w:rsidP="00CB0303">
      <w:pPr>
        <w:rPr>
          <w:b/>
          <w:smallCaps/>
          <w:sz w:val="22"/>
          <w:szCs w:val="22"/>
        </w:rPr>
      </w:pPr>
    </w:p>
    <w:p w:rsidR="008D196C" w:rsidRPr="0076272A" w:rsidRDefault="008D196C" w:rsidP="00CB0303">
      <w:pPr>
        <w:rPr>
          <w:b/>
          <w:smallCaps/>
          <w:sz w:val="22"/>
          <w:szCs w:val="22"/>
        </w:rPr>
      </w:pPr>
      <w:r w:rsidRPr="0076272A">
        <w:rPr>
          <w:b/>
          <w:smallCaps/>
          <w:sz w:val="22"/>
          <w:szCs w:val="22"/>
        </w:rPr>
        <w:t>Monthly Volunteer Trip</w:t>
      </w:r>
    </w:p>
    <w:p w:rsidR="008D196C" w:rsidRPr="0076272A" w:rsidRDefault="008D196C" w:rsidP="00CB0303">
      <w:pPr>
        <w:rPr>
          <w:noProof/>
          <w:sz w:val="22"/>
          <w:szCs w:val="22"/>
          <w:lang w:eastAsia="zh-TW"/>
        </w:rPr>
      </w:pPr>
    </w:p>
    <w:p w:rsidR="008D196C" w:rsidRPr="0076272A" w:rsidRDefault="008D196C" w:rsidP="00CB0303">
      <w:pPr>
        <w:rPr>
          <w:sz w:val="22"/>
          <w:szCs w:val="22"/>
        </w:rPr>
      </w:pPr>
      <w:r w:rsidRPr="0076272A">
        <w:rPr>
          <w:noProof/>
          <w:sz w:val="22"/>
          <w:szCs w:val="22"/>
          <w:lang w:eastAsia="zh-TW"/>
        </w:rPr>
        <w:t>The volunteer</w:t>
      </w:r>
      <w:r w:rsidRPr="0076272A">
        <w:rPr>
          <w:sz w:val="22"/>
          <w:szCs w:val="22"/>
        </w:rPr>
        <w:t xml:space="preserve"> trip to Lyon Arboretum this month surveyed and controlled </w:t>
      </w:r>
      <w:r>
        <w:rPr>
          <w:sz w:val="22"/>
          <w:szCs w:val="22"/>
        </w:rPr>
        <w:t>0</w:t>
      </w:r>
      <w:r w:rsidRPr="0076272A">
        <w:rPr>
          <w:sz w:val="22"/>
          <w:szCs w:val="22"/>
        </w:rPr>
        <w:t xml:space="preserve"> mature and </w:t>
      </w:r>
      <w:r>
        <w:rPr>
          <w:sz w:val="22"/>
          <w:szCs w:val="22"/>
        </w:rPr>
        <w:t>62</w:t>
      </w:r>
      <w:r w:rsidRPr="0076272A">
        <w:rPr>
          <w:sz w:val="22"/>
          <w:szCs w:val="22"/>
        </w:rPr>
        <w:t xml:space="preserve"> immature </w:t>
      </w:r>
      <w:r w:rsidRPr="0076272A">
        <w:rPr>
          <w:i/>
          <w:sz w:val="22"/>
          <w:szCs w:val="22"/>
        </w:rPr>
        <w:t>Ardisia virens</w:t>
      </w:r>
      <w:r w:rsidRPr="0076272A">
        <w:rPr>
          <w:sz w:val="22"/>
          <w:szCs w:val="22"/>
        </w:rPr>
        <w:t xml:space="preserve"> and </w:t>
      </w:r>
      <w:r>
        <w:rPr>
          <w:sz w:val="22"/>
          <w:szCs w:val="22"/>
        </w:rPr>
        <w:t>20</w:t>
      </w:r>
      <w:r w:rsidRPr="0076272A">
        <w:rPr>
          <w:sz w:val="22"/>
          <w:szCs w:val="22"/>
        </w:rPr>
        <w:t xml:space="preserve"> mature and </w:t>
      </w:r>
      <w:r>
        <w:rPr>
          <w:sz w:val="22"/>
          <w:szCs w:val="22"/>
        </w:rPr>
        <w:t>239</w:t>
      </w:r>
      <w:r w:rsidRPr="0076272A">
        <w:rPr>
          <w:sz w:val="22"/>
          <w:szCs w:val="22"/>
        </w:rPr>
        <w:t xml:space="preserve"> immature </w:t>
      </w:r>
      <w:r w:rsidRPr="0076272A">
        <w:rPr>
          <w:i/>
          <w:sz w:val="22"/>
          <w:szCs w:val="22"/>
        </w:rPr>
        <w:t>Stromanthe tonckat</w:t>
      </w:r>
      <w:r w:rsidRPr="0076272A">
        <w:rPr>
          <w:sz w:val="22"/>
          <w:szCs w:val="22"/>
        </w:rPr>
        <w:t>.</w:t>
      </w:r>
    </w:p>
    <w:p w:rsidR="008D196C" w:rsidRPr="0076272A" w:rsidRDefault="008D196C" w:rsidP="00CB0303">
      <w:pPr>
        <w:rPr>
          <w:sz w:val="22"/>
          <w:szCs w:val="22"/>
        </w:rPr>
      </w:pPr>
    </w:p>
    <w:p w:rsidR="008D196C" w:rsidRPr="0076272A" w:rsidRDefault="008D196C" w:rsidP="00FF729A">
      <w:pPr>
        <w:rPr>
          <w:b/>
          <w:sz w:val="22"/>
          <w:szCs w:val="22"/>
        </w:rPr>
      </w:pPr>
      <w:r w:rsidRPr="0076272A">
        <w:rPr>
          <w:b/>
          <w:sz w:val="22"/>
          <w:szCs w:val="22"/>
        </w:rPr>
        <w:t>OISC Volunteer Trip Control Results</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8"/>
        <w:gridCol w:w="1662"/>
        <w:gridCol w:w="2054"/>
        <w:gridCol w:w="1096"/>
        <w:gridCol w:w="1170"/>
        <w:gridCol w:w="1530"/>
      </w:tblGrid>
      <w:tr w:rsidR="008D196C" w:rsidRPr="0076272A" w:rsidTr="007479D3">
        <w:tc>
          <w:tcPr>
            <w:tcW w:w="1038" w:type="dxa"/>
            <w:vAlign w:val="bottom"/>
          </w:tcPr>
          <w:p w:rsidR="008D196C" w:rsidRPr="007479D3" w:rsidRDefault="008D196C" w:rsidP="007479D3">
            <w:pPr>
              <w:jc w:val="center"/>
              <w:rPr>
                <w:b/>
              </w:rPr>
            </w:pPr>
            <w:r w:rsidRPr="007479D3">
              <w:rPr>
                <w:b/>
                <w:sz w:val="22"/>
                <w:szCs w:val="22"/>
              </w:rPr>
              <w:t>Date</w:t>
            </w:r>
          </w:p>
        </w:tc>
        <w:tc>
          <w:tcPr>
            <w:tcW w:w="1662" w:type="dxa"/>
            <w:vAlign w:val="bottom"/>
          </w:tcPr>
          <w:p w:rsidR="008D196C" w:rsidRPr="007479D3" w:rsidRDefault="008D196C" w:rsidP="007479D3">
            <w:pPr>
              <w:jc w:val="center"/>
              <w:rPr>
                <w:b/>
              </w:rPr>
            </w:pPr>
            <w:r w:rsidRPr="007479D3">
              <w:rPr>
                <w:b/>
                <w:i/>
                <w:sz w:val="22"/>
                <w:szCs w:val="22"/>
              </w:rPr>
              <w:t>Ardisia virens</w:t>
            </w:r>
          </w:p>
        </w:tc>
        <w:tc>
          <w:tcPr>
            <w:tcW w:w="2054" w:type="dxa"/>
            <w:vAlign w:val="bottom"/>
          </w:tcPr>
          <w:p w:rsidR="008D196C" w:rsidRPr="007479D3" w:rsidRDefault="008D196C" w:rsidP="007479D3">
            <w:pPr>
              <w:jc w:val="center"/>
              <w:rPr>
                <w:b/>
              </w:rPr>
            </w:pPr>
            <w:r w:rsidRPr="007479D3">
              <w:rPr>
                <w:b/>
                <w:i/>
                <w:sz w:val="22"/>
                <w:szCs w:val="22"/>
              </w:rPr>
              <w:t>Stromanthe tonckat</w:t>
            </w:r>
          </w:p>
        </w:tc>
        <w:tc>
          <w:tcPr>
            <w:tcW w:w="1096" w:type="dxa"/>
            <w:vAlign w:val="bottom"/>
          </w:tcPr>
          <w:p w:rsidR="008D196C" w:rsidRPr="007479D3" w:rsidRDefault="008D196C" w:rsidP="007479D3">
            <w:pPr>
              <w:jc w:val="center"/>
              <w:rPr>
                <w:b/>
              </w:rPr>
            </w:pPr>
            <w:r w:rsidRPr="007479D3">
              <w:rPr>
                <w:b/>
                <w:sz w:val="22"/>
                <w:szCs w:val="22"/>
              </w:rPr>
              <w:t>Acres Surveyed</w:t>
            </w:r>
          </w:p>
        </w:tc>
        <w:tc>
          <w:tcPr>
            <w:tcW w:w="1170" w:type="dxa"/>
            <w:vAlign w:val="bottom"/>
          </w:tcPr>
          <w:p w:rsidR="008D196C" w:rsidRPr="007479D3" w:rsidRDefault="008D196C" w:rsidP="007479D3">
            <w:pPr>
              <w:jc w:val="center"/>
              <w:rPr>
                <w:b/>
              </w:rPr>
            </w:pPr>
            <w:r w:rsidRPr="007479D3">
              <w:rPr>
                <w:b/>
                <w:sz w:val="22"/>
                <w:szCs w:val="22"/>
              </w:rPr>
              <w:t>Volunteer Hours</w:t>
            </w:r>
          </w:p>
        </w:tc>
        <w:tc>
          <w:tcPr>
            <w:tcW w:w="1530" w:type="dxa"/>
            <w:vAlign w:val="bottom"/>
          </w:tcPr>
          <w:p w:rsidR="008D196C" w:rsidRPr="007479D3" w:rsidRDefault="008D196C" w:rsidP="007479D3">
            <w:pPr>
              <w:jc w:val="center"/>
              <w:rPr>
                <w:b/>
              </w:rPr>
            </w:pPr>
            <w:r w:rsidRPr="007479D3">
              <w:rPr>
                <w:b/>
                <w:sz w:val="22"/>
                <w:szCs w:val="22"/>
              </w:rPr>
              <w:t>Work Hours</w:t>
            </w:r>
          </w:p>
        </w:tc>
      </w:tr>
      <w:tr w:rsidR="008D196C" w:rsidRPr="0076272A" w:rsidTr="007479D3">
        <w:tc>
          <w:tcPr>
            <w:tcW w:w="1038" w:type="dxa"/>
          </w:tcPr>
          <w:p w:rsidR="008D196C" w:rsidRPr="007479D3" w:rsidRDefault="008D196C" w:rsidP="000E0389">
            <w:r>
              <w:rPr>
                <w:sz w:val="22"/>
                <w:szCs w:val="22"/>
              </w:rPr>
              <w:t>Mar. 28</w:t>
            </w:r>
          </w:p>
        </w:tc>
        <w:tc>
          <w:tcPr>
            <w:tcW w:w="1662" w:type="dxa"/>
          </w:tcPr>
          <w:p w:rsidR="008D196C" w:rsidRPr="007479D3" w:rsidRDefault="008D196C" w:rsidP="007479D3">
            <w:pPr>
              <w:jc w:val="center"/>
            </w:pPr>
            <w:r>
              <w:rPr>
                <w:sz w:val="22"/>
                <w:szCs w:val="22"/>
              </w:rPr>
              <w:t>62</w:t>
            </w:r>
          </w:p>
        </w:tc>
        <w:tc>
          <w:tcPr>
            <w:tcW w:w="2054" w:type="dxa"/>
          </w:tcPr>
          <w:p w:rsidR="008D196C" w:rsidRPr="007479D3" w:rsidRDefault="008D196C" w:rsidP="00D1793A">
            <w:pPr>
              <w:tabs>
                <w:tab w:val="left" w:pos="735"/>
                <w:tab w:val="center" w:pos="919"/>
              </w:tabs>
            </w:pPr>
            <w:r>
              <w:rPr>
                <w:sz w:val="22"/>
                <w:szCs w:val="22"/>
              </w:rPr>
              <w:tab/>
            </w:r>
            <w:r>
              <w:rPr>
                <w:sz w:val="22"/>
                <w:szCs w:val="22"/>
              </w:rPr>
              <w:tab/>
              <w:t>259</w:t>
            </w:r>
          </w:p>
        </w:tc>
        <w:tc>
          <w:tcPr>
            <w:tcW w:w="1096" w:type="dxa"/>
          </w:tcPr>
          <w:p w:rsidR="008D196C" w:rsidRPr="007479D3" w:rsidRDefault="008D196C" w:rsidP="007479D3">
            <w:pPr>
              <w:jc w:val="center"/>
            </w:pPr>
            <w:r>
              <w:rPr>
                <w:sz w:val="22"/>
                <w:szCs w:val="22"/>
              </w:rPr>
              <w:t>5.57</w:t>
            </w:r>
          </w:p>
        </w:tc>
        <w:tc>
          <w:tcPr>
            <w:tcW w:w="1170" w:type="dxa"/>
          </w:tcPr>
          <w:p w:rsidR="008D196C" w:rsidRPr="007479D3" w:rsidRDefault="008D196C" w:rsidP="007479D3">
            <w:pPr>
              <w:jc w:val="center"/>
            </w:pPr>
            <w:r>
              <w:rPr>
                <w:sz w:val="22"/>
                <w:szCs w:val="22"/>
              </w:rPr>
              <w:t>28</w:t>
            </w:r>
          </w:p>
        </w:tc>
        <w:tc>
          <w:tcPr>
            <w:tcW w:w="1530" w:type="dxa"/>
          </w:tcPr>
          <w:p w:rsidR="008D196C" w:rsidRPr="007479D3" w:rsidRDefault="008D196C" w:rsidP="007479D3">
            <w:pPr>
              <w:jc w:val="center"/>
            </w:pPr>
            <w:r>
              <w:rPr>
                <w:sz w:val="22"/>
                <w:szCs w:val="22"/>
              </w:rPr>
              <w:t>4</w:t>
            </w:r>
          </w:p>
        </w:tc>
      </w:tr>
    </w:tbl>
    <w:p w:rsidR="008D196C" w:rsidRPr="0076272A" w:rsidRDefault="008D196C" w:rsidP="00CB0303">
      <w:pPr>
        <w:rPr>
          <w:b/>
          <w:smallCaps/>
          <w:sz w:val="22"/>
          <w:szCs w:val="22"/>
        </w:rPr>
      </w:pPr>
    </w:p>
    <w:p w:rsidR="008D196C" w:rsidRPr="0076272A" w:rsidRDefault="008D196C" w:rsidP="00AB50B7">
      <w:pPr>
        <w:ind w:left="270"/>
        <w:rPr>
          <w:sz w:val="22"/>
          <w:szCs w:val="22"/>
        </w:rPr>
      </w:pPr>
    </w:p>
    <w:p w:rsidR="008D196C" w:rsidRPr="0076272A" w:rsidRDefault="008D196C" w:rsidP="00CB0303">
      <w:pPr>
        <w:rPr>
          <w:b/>
          <w:smallCaps/>
          <w:sz w:val="22"/>
          <w:szCs w:val="22"/>
        </w:rPr>
      </w:pPr>
      <w:r w:rsidRPr="0076272A">
        <w:rPr>
          <w:b/>
          <w:smallCaps/>
          <w:sz w:val="22"/>
          <w:szCs w:val="22"/>
        </w:rPr>
        <w:t>Other</w:t>
      </w:r>
    </w:p>
    <w:p w:rsidR="008D196C" w:rsidRPr="0040384F" w:rsidRDefault="008D196C" w:rsidP="0040384F">
      <w:pPr>
        <w:pStyle w:val="ListParagraph"/>
        <w:numPr>
          <w:ilvl w:val="0"/>
          <w:numId w:val="18"/>
        </w:numPr>
        <w:rPr>
          <w:sz w:val="22"/>
          <w:szCs w:val="22"/>
        </w:rPr>
      </w:pPr>
      <w:r w:rsidRPr="0040384F">
        <w:rPr>
          <w:sz w:val="22"/>
          <w:szCs w:val="22"/>
        </w:rPr>
        <w:t>FY15 Funding: Secured = $1.28 million; expected need: ~$1.4 million</w:t>
      </w:r>
    </w:p>
    <w:p w:rsidR="008D196C" w:rsidRDefault="008D196C" w:rsidP="00740B42">
      <w:pPr>
        <w:pStyle w:val="ListParagraph"/>
        <w:numPr>
          <w:ilvl w:val="0"/>
          <w:numId w:val="18"/>
        </w:numPr>
        <w:rPr>
          <w:sz w:val="22"/>
          <w:szCs w:val="22"/>
        </w:rPr>
      </w:pPr>
      <w:r w:rsidRPr="0076272A">
        <w:rPr>
          <w:sz w:val="22"/>
          <w:szCs w:val="22"/>
        </w:rPr>
        <w:t>Meetings:</w:t>
      </w:r>
      <w:r>
        <w:rPr>
          <w:sz w:val="22"/>
          <w:szCs w:val="22"/>
        </w:rPr>
        <w:t xml:space="preserve">  </w:t>
      </w:r>
      <w:r w:rsidRPr="00765E92">
        <w:rPr>
          <w:sz w:val="22"/>
          <w:szCs w:val="22"/>
        </w:rPr>
        <w:t>LFA Oah</w:t>
      </w:r>
      <w:r>
        <w:rPr>
          <w:sz w:val="22"/>
          <w:szCs w:val="22"/>
        </w:rPr>
        <w:t>u planning and outreach meeting</w:t>
      </w:r>
    </w:p>
    <w:p w:rsidR="008D196C" w:rsidRDefault="008D196C" w:rsidP="00740B42">
      <w:pPr>
        <w:pStyle w:val="ListParagraph"/>
        <w:numPr>
          <w:ilvl w:val="0"/>
          <w:numId w:val="18"/>
        </w:numPr>
        <w:rPr>
          <w:sz w:val="22"/>
          <w:szCs w:val="22"/>
        </w:rPr>
      </w:pPr>
      <w:r w:rsidRPr="0076272A">
        <w:rPr>
          <w:sz w:val="22"/>
          <w:szCs w:val="22"/>
        </w:rPr>
        <w:t xml:space="preserve">New Hires: </w:t>
      </w:r>
      <w:r>
        <w:rPr>
          <w:sz w:val="22"/>
          <w:szCs w:val="22"/>
        </w:rPr>
        <w:t>Last interview for Manager position completed on Apr 6th</w:t>
      </w:r>
    </w:p>
    <w:p w:rsidR="008D196C" w:rsidRDefault="008D196C" w:rsidP="00740B42">
      <w:pPr>
        <w:pStyle w:val="ListParagraph"/>
        <w:numPr>
          <w:ilvl w:val="0"/>
          <w:numId w:val="18"/>
        </w:numPr>
        <w:rPr>
          <w:sz w:val="22"/>
          <w:szCs w:val="22"/>
        </w:rPr>
      </w:pPr>
      <w:r w:rsidRPr="0076272A">
        <w:rPr>
          <w:sz w:val="22"/>
          <w:szCs w:val="22"/>
        </w:rPr>
        <w:t xml:space="preserve">Baseyard: </w:t>
      </w:r>
      <w:r>
        <w:rPr>
          <w:sz w:val="22"/>
          <w:szCs w:val="22"/>
        </w:rPr>
        <w:t xml:space="preserve"> Coordinated with Stan Oka of C&amp;C Urban Forestry for his crew to lift and trim deadwood from monkeypod trees. The primary concern was a large dead branch near the office. Field crew 1.5 days; YCA treatment on Mar 24th</w:t>
      </w:r>
    </w:p>
    <w:p w:rsidR="008D196C" w:rsidRPr="0076272A" w:rsidRDefault="008D196C" w:rsidP="00765E92">
      <w:pPr>
        <w:rPr>
          <w:sz w:val="22"/>
          <w:szCs w:val="22"/>
        </w:rPr>
      </w:pPr>
    </w:p>
    <w:sectPr w:rsidR="008D196C" w:rsidRPr="0076272A" w:rsidSect="00871275">
      <w:headerReference w:type="default" r:id="rId7"/>
      <w:footerReference w:type="default" r:id="rId8"/>
      <w:pgSz w:w="12240" w:h="15840"/>
      <w:pgMar w:top="17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96C" w:rsidRDefault="008D196C" w:rsidP="00D56262">
      <w:r>
        <w:separator/>
      </w:r>
    </w:p>
  </w:endnote>
  <w:endnote w:type="continuationSeparator" w:id="0">
    <w:p w:rsidR="008D196C" w:rsidRDefault="008D196C" w:rsidP="00D562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6C" w:rsidRDefault="008D196C" w:rsidP="00871275">
    <w:pPr>
      <w:pStyle w:val="Footer"/>
      <w:jc w:val="center"/>
      <w:rPr>
        <w:sz w:val="18"/>
        <w:szCs w:val="18"/>
      </w:rPr>
    </w:pPr>
    <w:smartTag w:uri="urn:schemas-microsoft-com:office:smarttags" w:element="address">
      <w:smartTag w:uri="urn:schemas-microsoft-com:office:smarttags" w:element="Street">
        <w:r>
          <w:rPr>
            <w:sz w:val="18"/>
            <w:szCs w:val="18"/>
          </w:rPr>
          <w:t>743 Ulukahiki Street</w:t>
        </w:r>
      </w:smartTag>
      <w:r w:rsidRPr="00905D10">
        <w:rPr>
          <w:sz w:val="18"/>
          <w:szCs w:val="18"/>
        </w:rPr>
        <w:t xml:space="preserve"> </w:t>
      </w:r>
      <w:r w:rsidRPr="00570BD6">
        <w:rPr>
          <w:sz w:val="12"/>
          <w:szCs w:val="12"/>
          <w:vertAlign w:val="superscript"/>
        </w:rPr>
        <w:sym w:font="Webdings" w:char="F03D"/>
      </w:r>
      <w:r>
        <w:rPr>
          <w:sz w:val="18"/>
          <w:szCs w:val="18"/>
        </w:rPr>
        <w:t xml:space="preserve"> </w:t>
      </w:r>
      <w:smartTag w:uri="urn:schemas-microsoft-com:office:smarttags" w:element="PostalCode">
        <w:r>
          <w:rPr>
            <w:sz w:val="18"/>
            <w:szCs w:val="18"/>
          </w:rPr>
          <w:t>Kailua</w:t>
        </w:r>
      </w:smartTag>
      <w:r w:rsidRPr="00905D10">
        <w:rPr>
          <w:sz w:val="18"/>
          <w:szCs w:val="18"/>
        </w:rPr>
        <w:t xml:space="preserve">, </w:t>
      </w:r>
      <w:smartTag w:uri="urn:schemas-microsoft-com:office:smarttags" w:element="PostalCode">
        <w:r w:rsidRPr="00905D10">
          <w:rPr>
            <w:sz w:val="18"/>
            <w:szCs w:val="18"/>
          </w:rPr>
          <w:t>Hawaii</w:t>
        </w:r>
      </w:smartTag>
      <w:r>
        <w:rPr>
          <w:sz w:val="18"/>
          <w:szCs w:val="18"/>
        </w:rPr>
        <w:t xml:space="preserve"> </w:t>
      </w:r>
      <w:smartTag w:uri="urn:schemas-microsoft-com:office:smarttags" w:element="PostalCode">
        <w:r>
          <w:rPr>
            <w:sz w:val="18"/>
            <w:szCs w:val="18"/>
          </w:rPr>
          <w:t>96734</w:t>
        </w:r>
      </w:smartTag>
    </w:smartTag>
    <w:r w:rsidRPr="00905D10">
      <w:rPr>
        <w:sz w:val="18"/>
        <w:szCs w:val="18"/>
      </w:rPr>
      <w:t xml:space="preserve"> </w:t>
    </w:r>
    <w:r w:rsidRPr="00570BD6">
      <w:rPr>
        <w:sz w:val="12"/>
        <w:szCs w:val="12"/>
        <w:vertAlign w:val="superscript"/>
      </w:rPr>
      <w:sym w:font="Webdings" w:char="F03D"/>
    </w:r>
    <w:r w:rsidRPr="00814C71">
      <w:rPr>
        <w:sz w:val="8"/>
        <w:szCs w:val="8"/>
      </w:rPr>
      <w:t xml:space="preserve"> </w:t>
    </w:r>
    <w:r>
      <w:rPr>
        <w:sz w:val="18"/>
        <w:szCs w:val="18"/>
      </w:rPr>
      <w:t xml:space="preserve">Ph: </w:t>
    </w:r>
    <w:r w:rsidRPr="00905D10">
      <w:rPr>
        <w:sz w:val="18"/>
        <w:szCs w:val="18"/>
      </w:rPr>
      <w:t xml:space="preserve">(808) </w:t>
    </w:r>
    <w:r>
      <w:rPr>
        <w:sz w:val="18"/>
        <w:szCs w:val="18"/>
      </w:rPr>
      <w:t>266-7994 Fax: (808) 266-7995</w:t>
    </w:r>
  </w:p>
  <w:p w:rsidR="008D196C" w:rsidRPr="00CF7CB7" w:rsidRDefault="008D196C" w:rsidP="00871275">
    <w:pPr>
      <w:pStyle w:val="Footer"/>
      <w:jc w:val="center"/>
      <w:rPr>
        <w:sz w:val="18"/>
        <w:szCs w:val="18"/>
      </w:rPr>
    </w:pPr>
    <w:r>
      <w:rPr>
        <w:noProof/>
        <w:lang w:eastAsia="ja-JP"/>
      </w:rPr>
      <w:pict>
        <v:rect id="Rectangle 2" o:spid="_x0000_s2050" style="position:absolute;left:0;text-align:left;margin-left:-45pt;margin-top:10.35pt;width:567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ul3wIAACwGAAAOAAAAZHJzL2Uyb0RvYy54bWysVF1v0zAUfUfiP1h+7/JBujbR0mkfFCEN&#10;mBiIZ9dxEgvHNrbbdCD+O9d2W7ohpgnxkvjj+vr4nHvu2fl2EGjDjOVK1jg7STFikqqGy67Gnz8t&#10;J3OMrCOyIUJJVuN7ZvH54uWLs1FXLFe9Eg0zCJJIW426xr1zukoSS3s2EHuiNJOw2SozEAdT0yWN&#10;ISNkH0SSp+lpMirTaKMosxZWr+MmXoT8bcuo+9C2ljkkagzYXPia8F35b7I4I1VniO453cEg/4Bi&#10;IFzCpYdU18QRtDb8j1QDp0ZZ1boTqoZEtS2nLLwBXpOlj15z1xPNwluAHKsPNNn/l5a+39waxBvQ&#10;DiNJBpDoI5BGZCcYyj09o7YVRN3pW+MfaPWNol8tkuqqhyh2YYwae0YaAJX5+OTBAT+xcBStxneq&#10;gexk7VRgatuawScEDtA2CHJ/EIRtHaKwOAOJyxR0o7CXZcUrGPsrSLU/rY11b5gakB/U2AD2kJ1s&#10;bqyLofuQnTzNkguBjHJfuOsDwx542LRwJg6QVvCeNCxb062uhEEb4msonacAwkcRoXsSVzMAuUe2&#10;Cw8oO3ucbgpBT6fsyDAQQA0096RhMXmZZ9NZLFQuN292IcDB32/K/E1PX/VM9HBNt6dFcIlAcs8L&#10;spQIFqomkgwWCsR67EL6r1Se6LgbV0DVHcFe3+COH2WWF+llXk6Wp/PZpFgW00k5S+eTNCsvy9O0&#10;KIvr5U9Pd1ZUPW8aJm+4ZHunZsXznLDrGdFjwatorHE5zadRYSX4Af0juQOR8RX2OGzgDhqX4EON&#10;fUVE+UnlnfBaNkFDR7iI4+Qh/FAbwMH+H1gJvvFWiZZbqeYebAN1GviGFguDXpnvGI3Qrmpsv62J&#10;YRiJtxJKtcyKwve3MCmmYByMzPHO6niHSAqpauwwCOqHVy72xLU2vOvhpugIqS7Ari0PTvJWjqgA&#10;t59AS4pVHtun73nH8xD1u8kvfgEAAP//AwBQSwMEFAAGAAgAAAAhACuAHfjgAAAACgEAAA8AAABk&#10;cnMvZG93bnJldi54bWxMj81OwzAQhO9IvIO1SNxamxLRNsSpEBLQQ6VCy6FHN16SCP+E2I3Tt2d7&#10;guPOjma+KVajNWzAPrTeSbibCmDoKq9bV0v43L9MFsBCVE4r4x1KOGOAVXl9Vahc++Q+cNjFmlGI&#10;C7mS0MTY5ZyHqkGrwtR36Oj35XurIp19zXWvEoVbw2dCPHCrWkcNjerwucHqe3ey1JteTdzgm/3Z&#10;H9I6G87vm+06SXl7Mz49Aos4xj8zXPAJHUpiOvqT04EZCZOloC1RwkzMgV0MIstIOUq4X8yBlwX/&#10;P6H8BQAA//8DAFBLAQItABQABgAIAAAAIQC2gziS/gAAAOEBAAATAAAAAAAAAAAAAAAAAAAAAABb&#10;Q29udGVudF9UeXBlc10ueG1sUEsBAi0AFAAGAAgAAAAhADj9If/WAAAAlAEAAAsAAAAAAAAAAAAA&#10;AAAALwEAAF9yZWxzLy5yZWxzUEsBAi0AFAAGAAgAAAAhAEKZi6XfAgAALAYAAA4AAAAAAAAAAAAA&#10;AAAALgIAAGRycy9lMm9Eb2MueG1sUEsBAi0AFAAGAAgAAAAhACuAHfjgAAAACgEAAA8AAAAAAAAA&#10;AAAAAAAAOQUAAGRycy9kb3ducmV2LnhtbFBLBQYAAAAABAAEAPMAAABGBgAAAAA=&#10;" fillcolor="green" stroked="f">
          <v:fill opacity="12451f" color2="#007600" rotate="t" angle="90" focus="50%" type="gradient"/>
        </v:rect>
      </w:pict>
    </w:r>
    <w:r>
      <w:rPr>
        <w:sz w:val="18"/>
        <w:szCs w:val="18"/>
      </w:rPr>
      <w:t>www.oahuisc.org</w:t>
    </w:r>
  </w:p>
  <w:p w:rsidR="008D196C" w:rsidRDefault="008D19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96C" w:rsidRDefault="008D196C" w:rsidP="00D56262">
      <w:r>
        <w:separator/>
      </w:r>
    </w:p>
  </w:footnote>
  <w:footnote w:type="continuationSeparator" w:id="0">
    <w:p w:rsidR="008D196C" w:rsidRDefault="008D196C" w:rsidP="00D56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6C" w:rsidRDefault="008D196C">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OISC logo" style="position:absolute;margin-left:127.5pt;margin-top:-24.75pt;width:211.35pt;height:61.5pt;z-index:251660288;visibility:visible">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1F3"/>
    <w:multiLevelType w:val="multilevel"/>
    <w:tmpl w:val="E39A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84DFA"/>
    <w:multiLevelType w:val="hybridMultilevel"/>
    <w:tmpl w:val="70AE1FF8"/>
    <w:lvl w:ilvl="0" w:tplc="2E3074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CD7B41"/>
    <w:multiLevelType w:val="multilevel"/>
    <w:tmpl w:val="9384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B43B1"/>
    <w:multiLevelType w:val="multilevel"/>
    <w:tmpl w:val="5C90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894A8A"/>
    <w:multiLevelType w:val="multilevel"/>
    <w:tmpl w:val="A0C0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12FF5"/>
    <w:multiLevelType w:val="hybridMultilevel"/>
    <w:tmpl w:val="E93AF0D2"/>
    <w:lvl w:ilvl="0" w:tplc="2E3074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6672D0"/>
    <w:multiLevelType w:val="hybridMultilevel"/>
    <w:tmpl w:val="E95AE1D6"/>
    <w:lvl w:ilvl="0" w:tplc="2E3074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CB267C"/>
    <w:multiLevelType w:val="hybridMultilevel"/>
    <w:tmpl w:val="2B84ACD6"/>
    <w:lvl w:ilvl="0" w:tplc="0ABE69CE">
      <w:start w:val="1"/>
      <w:numFmt w:val="bullet"/>
      <w:lvlText w:val=""/>
      <w:lvlJc w:val="left"/>
      <w:pPr>
        <w:tabs>
          <w:tab w:val="num" w:pos="288"/>
        </w:tabs>
        <w:ind w:left="288" w:hanging="288"/>
      </w:pPr>
      <w:rPr>
        <w:rFonts w:ascii="Symbol" w:hAnsi="Symbol" w:hint="default"/>
        <w:sz w:val="22"/>
      </w:rPr>
    </w:lvl>
    <w:lvl w:ilvl="1" w:tplc="2E3074C2">
      <w:start w:val="1"/>
      <w:numFmt w:val="bullet"/>
      <w:lvlText w:val=""/>
      <w:lvlJc w:val="left"/>
      <w:pPr>
        <w:tabs>
          <w:tab w:val="num" w:pos="360"/>
        </w:tabs>
        <w:ind w:left="360" w:hanging="360"/>
      </w:pPr>
      <w:rPr>
        <w:rFonts w:ascii="Symbol" w:hAnsi="Symbol" w:hint="default"/>
        <w:color w:val="auto"/>
        <w:sz w:val="22"/>
      </w:rPr>
    </w:lvl>
    <w:lvl w:ilvl="2" w:tplc="04090005" w:tentative="1">
      <w:start w:val="1"/>
      <w:numFmt w:val="bullet"/>
      <w:lvlText w:val=""/>
      <w:lvlJc w:val="left"/>
      <w:pPr>
        <w:tabs>
          <w:tab w:val="num" w:pos="936"/>
        </w:tabs>
        <w:ind w:left="936" w:hanging="360"/>
      </w:pPr>
      <w:rPr>
        <w:rFonts w:ascii="Wingdings" w:hAnsi="Wingdings" w:hint="default"/>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8">
    <w:nsid w:val="4BE42FF8"/>
    <w:multiLevelType w:val="hybridMultilevel"/>
    <w:tmpl w:val="DEA637EC"/>
    <w:lvl w:ilvl="0" w:tplc="2E3074C2">
      <w:start w:val="1"/>
      <w:numFmt w:val="bullet"/>
      <w:lvlText w:val=""/>
      <w:lvlJc w:val="left"/>
      <w:pPr>
        <w:tabs>
          <w:tab w:val="num" w:pos="360"/>
        </w:tabs>
        <w:ind w:left="360" w:hanging="360"/>
      </w:pPr>
      <w:rPr>
        <w:rFonts w:ascii="Symbol" w:hAnsi="Symbol" w:hint="default"/>
        <w:color w:val="auto"/>
      </w:rPr>
    </w:lvl>
    <w:lvl w:ilvl="1" w:tplc="04E04B26">
      <w:start w:val="1"/>
      <w:numFmt w:val="bullet"/>
      <w:lvlText w:val=""/>
      <w:lvlJc w:val="left"/>
      <w:pPr>
        <w:tabs>
          <w:tab w:val="num" w:pos="1080"/>
        </w:tabs>
        <w:ind w:left="1296" w:hanging="216"/>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16BD3"/>
    <w:multiLevelType w:val="hybridMultilevel"/>
    <w:tmpl w:val="B0B6CA8C"/>
    <w:lvl w:ilvl="0" w:tplc="2E3074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FF447E"/>
    <w:multiLevelType w:val="hybridMultilevel"/>
    <w:tmpl w:val="B0F4F720"/>
    <w:lvl w:ilvl="0" w:tplc="0E04F18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66871"/>
    <w:multiLevelType w:val="hybridMultilevel"/>
    <w:tmpl w:val="2A8C825C"/>
    <w:lvl w:ilvl="0" w:tplc="2E3074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DD169D"/>
    <w:multiLevelType w:val="hybridMultilevel"/>
    <w:tmpl w:val="6C3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CA4AE2"/>
    <w:multiLevelType w:val="hybridMultilevel"/>
    <w:tmpl w:val="0FC8D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1D2455A"/>
    <w:multiLevelType w:val="hybridMultilevel"/>
    <w:tmpl w:val="9F94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F24979"/>
    <w:multiLevelType w:val="hybridMultilevel"/>
    <w:tmpl w:val="EAEA9C2E"/>
    <w:lvl w:ilvl="0" w:tplc="2E3074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C64DDA"/>
    <w:multiLevelType w:val="multilevel"/>
    <w:tmpl w:val="C892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072377"/>
    <w:multiLevelType w:val="hybridMultilevel"/>
    <w:tmpl w:val="69A0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9"/>
  </w:num>
  <w:num w:numId="5">
    <w:abstractNumId w:val="15"/>
  </w:num>
  <w:num w:numId="6">
    <w:abstractNumId w:val="2"/>
  </w:num>
  <w:num w:numId="7">
    <w:abstractNumId w:val="16"/>
  </w:num>
  <w:num w:numId="8">
    <w:abstractNumId w:val="0"/>
  </w:num>
  <w:num w:numId="9">
    <w:abstractNumId w:val="4"/>
  </w:num>
  <w:num w:numId="10">
    <w:abstractNumId w:val="3"/>
  </w:num>
  <w:num w:numId="11">
    <w:abstractNumId w:val="8"/>
  </w:num>
  <w:num w:numId="12">
    <w:abstractNumId w:val="6"/>
  </w:num>
  <w:num w:numId="13">
    <w:abstractNumId w:val="5"/>
  </w:num>
  <w:num w:numId="14">
    <w:abstractNumId w:val="10"/>
  </w:num>
  <w:num w:numId="15">
    <w:abstractNumId w:val="14"/>
  </w:num>
  <w:num w:numId="16">
    <w:abstractNumId w:val="12"/>
  </w:num>
  <w:num w:numId="17">
    <w:abstractNumId w:val="1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6DD"/>
    <w:rsid w:val="000020EB"/>
    <w:rsid w:val="0000342E"/>
    <w:rsid w:val="00003BA1"/>
    <w:rsid w:val="000061F8"/>
    <w:rsid w:val="000106C2"/>
    <w:rsid w:val="000220ED"/>
    <w:rsid w:val="00026899"/>
    <w:rsid w:val="000315DF"/>
    <w:rsid w:val="00034E19"/>
    <w:rsid w:val="00037C45"/>
    <w:rsid w:val="00043F29"/>
    <w:rsid w:val="00054E8C"/>
    <w:rsid w:val="0006133E"/>
    <w:rsid w:val="00066B5A"/>
    <w:rsid w:val="0007070A"/>
    <w:rsid w:val="000765BA"/>
    <w:rsid w:val="000851C7"/>
    <w:rsid w:val="0009601A"/>
    <w:rsid w:val="00096239"/>
    <w:rsid w:val="000A6FA8"/>
    <w:rsid w:val="000B5894"/>
    <w:rsid w:val="000C7BBE"/>
    <w:rsid w:val="000E0389"/>
    <w:rsid w:val="000E3CEB"/>
    <w:rsid w:val="001014F4"/>
    <w:rsid w:val="00105376"/>
    <w:rsid w:val="001076E4"/>
    <w:rsid w:val="0011308C"/>
    <w:rsid w:val="00113C2C"/>
    <w:rsid w:val="00130400"/>
    <w:rsid w:val="00145381"/>
    <w:rsid w:val="00152F8B"/>
    <w:rsid w:val="0015619A"/>
    <w:rsid w:val="00162AFD"/>
    <w:rsid w:val="00165D7F"/>
    <w:rsid w:val="00172530"/>
    <w:rsid w:val="00173226"/>
    <w:rsid w:val="001778DD"/>
    <w:rsid w:val="00183B7A"/>
    <w:rsid w:val="00196E56"/>
    <w:rsid w:val="001A36D1"/>
    <w:rsid w:val="001B7572"/>
    <w:rsid w:val="001C066C"/>
    <w:rsid w:val="001C72E6"/>
    <w:rsid w:val="001D260D"/>
    <w:rsid w:val="001D66C5"/>
    <w:rsid w:val="001E2CB0"/>
    <w:rsid w:val="001E354F"/>
    <w:rsid w:val="001E49FD"/>
    <w:rsid w:val="001F52EC"/>
    <w:rsid w:val="00211AB8"/>
    <w:rsid w:val="00211C9A"/>
    <w:rsid w:val="002125F2"/>
    <w:rsid w:val="002251CE"/>
    <w:rsid w:val="0023028B"/>
    <w:rsid w:val="0023482C"/>
    <w:rsid w:val="00234B92"/>
    <w:rsid w:val="002402A3"/>
    <w:rsid w:val="00240670"/>
    <w:rsid w:val="002437AB"/>
    <w:rsid w:val="0024570E"/>
    <w:rsid w:val="00245721"/>
    <w:rsid w:val="00264A59"/>
    <w:rsid w:val="002710EC"/>
    <w:rsid w:val="0027606F"/>
    <w:rsid w:val="00276876"/>
    <w:rsid w:val="002849BD"/>
    <w:rsid w:val="002855FF"/>
    <w:rsid w:val="002910C7"/>
    <w:rsid w:val="00293936"/>
    <w:rsid w:val="00297B41"/>
    <w:rsid w:val="002A43BD"/>
    <w:rsid w:val="002B376F"/>
    <w:rsid w:val="002B5DD0"/>
    <w:rsid w:val="002C7EAC"/>
    <w:rsid w:val="002D0722"/>
    <w:rsid w:val="002D1D70"/>
    <w:rsid w:val="002D2D9E"/>
    <w:rsid w:val="002E0325"/>
    <w:rsid w:val="002E3D94"/>
    <w:rsid w:val="002F49C4"/>
    <w:rsid w:val="002F7385"/>
    <w:rsid w:val="003052D7"/>
    <w:rsid w:val="00312064"/>
    <w:rsid w:val="00317C73"/>
    <w:rsid w:val="00361486"/>
    <w:rsid w:val="00365634"/>
    <w:rsid w:val="00373B42"/>
    <w:rsid w:val="00374D11"/>
    <w:rsid w:val="00376692"/>
    <w:rsid w:val="003937DA"/>
    <w:rsid w:val="003950EF"/>
    <w:rsid w:val="003A1722"/>
    <w:rsid w:val="003A582D"/>
    <w:rsid w:val="003B1468"/>
    <w:rsid w:val="003B2A37"/>
    <w:rsid w:val="003B7536"/>
    <w:rsid w:val="003C372D"/>
    <w:rsid w:val="003C463A"/>
    <w:rsid w:val="003C4A43"/>
    <w:rsid w:val="003C6D02"/>
    <w:rsid w:val="003C6F74"/>
    <w:rsid w:val="003D0E17"/>
    <w:rsid w:val="003E3660"/>
    <w:rsid w:val="003E6C8A"/>
    <w:rsid w:val="003F2A58"/>
    <w:rsid w:val="004021DE"/>
    <w:rsid w:val="0040384F"/>
    <w:rsid w:val="00412698"/>
    <w:rsid w:val="00420BCE"/>
    <w:rsid w:val="00426CDF"/>
    <w:rsid w:val="00435274"/>
    <w:rsid w:val="004434CD"/>
    <w:rsid w:val="004465CB"/>
    <w:rsid w:val="00447EC6"/>
    <w:rsid w:val="004546D6"/>
    <w:rsid w:val="00456FCC"/>
    <w:rsid w:val="00470868"/>
    <w:rsid w:val="004751FF"/>
    <w:rsid w:val="00484F7F"/>
    <w:rsid w:val="00485832"/>
    <w:rsid w:val="004907C0"/>
    <w:rsid w:val="00492F28"/>
    <w:rsid w:val="004A071C"/>
    <w:rsid w:val="004A0F82"/>
    <w:rsid w:val="004A66E4"/>
    <w:rsid w:val="004F0CF7"/>
    <w:rsid w:val="004F797D"/>
    <w:rsid w:val="004F798D"/>
    <w:rsid w:val="00500239"/>
    <w:rsid w:val="00510C5B"/>
    <w:rsid w:val="00514BC3"/>
    <w:rsid w:val="005165B9"/>
    <w:rsid w:val="00525C3D"/>
    <w:rsid w:val="00556771"/>
    <w:rsid w:val="00570BD6"/>
    <w:rsid w:val="005741A5"/>
    <w:rsid w:val="00587F9E"/>
    <w:rsid w:val="00590DFC"/>
    <w:rsid w:val="00592A19"/>
    <w:rsid w:val="0059346E"/>
    <w:rsid w:val="00595456"/>
    <w:rsid w:val="005A6D76"/>
    <w:rsid w:val="005C1D54"/>
    <w:rsid w:val="005C6ED9"/>
    <w:rsid w:val="005E02AD"/>
    <w:rsid w:val="005E23E0"/>
    <w:rsid w:val="005E529F"/>
    <w:rsid w:val="005E7F42"/>
    <w:rsid w:val="00606AEE"/>
    <w:rsid w:val="006130AD"/>
    <w:rsid w:val="00627CE1"/>
    <w:rsid w:val="00641342"/>
    <w:rsid w:val="00647821"/>
    <w:rsid w:val="00651394"/>
    <w:rsid w:val="00666DD4"/>
    <w:rsid w:val="00692A25"/>
    <w:rsid w:val="006971D1"/>
    <w:rsid w:val="006A2199"/>
    <w:rsid w:val="006A4214"/>
    <w:rsid w:val="006B4F73"/>
    <w:rsid w:val="006C2E05"/>
    <w:rsid w:val="006D0513"/>
    <w:rsid w:val="006D2BE3"/>
    <w:rsid w:val="006E2ADE"/>
    <w:rsid w:val="006E33F8"/>
    <w:rsid w:val="0070701A"/>
    <w:rsid w:val="007118B3"/>
    <w:rsid w:val="007159C8"/>
    <w:rsid w:val="007170C2"/>
    <w:rsid w:val="00725002"/>
    <w:rsid w:val="0072778F"/>
    <w:rsid w:val="00733485"/>
    <w:rsid w:val="007352EF"/>
    <w:rsid w:val="0073767E"/>
    <w:rsid w:val="00737BD7"/>
    <w:rsid w:val="00740B42"/>
    <w:rsid w:val="007479D3"/>
    <w:rsid w:val="00750B7D"/>
    <w:rsid w:val="007527D8"/>
    <w:rsid w:val="007555B7"/>
    <w:rsid w:val="00756B66"/>
    <w:rsid w:val="0076272A"/>
    <w:rsid w:val="00765391"/>
    <w:rsid w:val="00765E92"/>
    <w:rsid w:val="00770CB6"/>
    <w:rsid w:val="00781365"/>
    <w:rsid w:val="00786422"/>
    <w:rsid w:val="00786605"/>
    <w:rsid w:val="007916E4"/>
    <w:rsid w:val="007A50C6"/>
    <w:rsid w:val="007A5CF2"/>
    <w:rsid w:val="007B39DA"/>
    <w:rsid w:val="007B51DA"/>
    <w:rsid w:val="007B68AA"/>
    <w:rsid w:val="007B7DF7"/>
    <w:rsid w:val="007C1BFF"/>
    <w:rsid w:val="007C3953"/>
    <w:rsid w:val="007D1654"/>
    <w:rsid w:val="007D66DD"/>
    <w:rsid w:val="007E5211"/>
    <w:rsid w:val="00801DCB"/>
    <w:rsid w:val="008054C1"/>
    <w:rsid w:val="00806C4C"/>
    <w:rsid w:val="00810E8E"/>
    <w:rsid w:val="00814C71"/>
    <w:rsid w:val="008160A1"/>
    <w:rsid w:val="00822DA5"/>
    <w:rsid w:val="00825D52"/>
    <w:rsid w:val="008272C3"/>
    <w:rsid w:val="00836EDB"/>
    <w:rsid w:val="00840279"/>
    <w:rsid w:val="00852A2F"/>
    <w:rsid w:val="008612AA"/>
    <w:rsid w:val="00871275"/>
    <w:rsid w:val="00872027"/>
    <w:rsid w:val="00876396"/>
    <w:rsid w:val="00876830"/>
    <w:rsid w:val="00885113"/>
    <w:rsid w:val="00885B90"/>
    <w:rsid w:val="00892183"/>
    <w:rsid w:val="00893C54"/>
    <w:rsid w:val="00897693"/>
    <w:rsid w:val="00897AD4"/>
    <w:rsid w:val="008B0C9D"/>
    <w:rsid w:val="008C1E85"/>
    <w:rsid w:val="008C6FCE"/>
    <w:rsid w:val="008D196C"/>
    <w:rsid w:val="008D44BA"/>
    <w:rsid w:val="008E16C6"/>
    <w:rsid w:val="008F16FD"/>
    <w:rsid w:val="008F45C2"/>
    <w:rsid w:val="00905D10"/>
    <w:rsid w:val="00912CE3"/>
    <w:rsid w:val="00913999"/>
    <w:rsid w:val="00916224"/>
    <w:rsid w:val="0093161E"/>
    <w:rsid w:val="00937DC8"/>
    <w:rsid w:val="00941C79"/>
    <w:rsid w:val="0094341D"/>
    <w:rsid w:val="00967903"/>
    <w:rsid w:val="009711D1"/>
    <w:rsid w:val="00973EAD"/>
    <w:rsid w:val="009760CE"/>
    <w:rsid w:val="00977A61"/>
    <w:rsid w:val="00986204"/>
    <w:rsid w:val="00986A18"/>
    <w:rsid w:val="009A1E74"/>
    <w:rsid w:val="009A2C57"/>
    <w:rsid w:val="009A3997"/>
    <w:rsid w:val="009B0C26"/>
    <w:rsid w:val="009B1C18"/>
    <w:rsid w:val="009B553B"/>
    <w:rsid w:val="009B6BDD"/>
    <w:rsid w:val="009D2D35"/>
    <w:rsid w:val="009D52E3"/>
    <w:rsid w:val="009E1BAC"/>
    <w:rsid w:val="009E515C"/>
    <w:rsid w:val="009E5A14"/>
    <w:rsid w:val="00A10D8D"/>
    <w:rsid w:val="00A1388F"/>
    <w:rsid w:val="00A20197"/>
    <w:rsid w:val="00A22B2B"/>
    <w:rsid w:val="00A24899"/>
    <w:rsid w:val="00A305BC"/>
    <w:rsid w:val="00A317A4"/>
    <w:rsid w:val="00A330CE"/>
    <w:rsid w:val="00A616AE"/>
    <w:rsid w:val="00A6645A"/>
    <w:rsid w:val="00A6680A"/>
    <w:rsid w:val="00A71685"/>
    <w:rsid w:val="00A80B3D"/>
    <w:rsid w:val="00A80F6D"/>
    <w:rsid w:val="00A87CA3"/>
    <w:rsid w:val="00AA015E"/>
    <w:rsid w:val="00AA280E"/>
    <w:rsid w:val="00AA6C22"/>
    <w:rsid w:val="00AB0509"/>
    <w:rsid w:val="00AB50B7"/>
    <w:rsid w:val="00AB7218"/>
    <w:rsid w:val="00AC6C78"/>
    <w:rsid w:val="00AD18B2"/>
    <w:rsid w:val="00AD487B"/>
    <w:rsid w:val="00AD520C"/>
    <w:rsid w:val="00AF3119"/>
    <w:rsid w:val="00B148B5"/>
    <w:rsid w:val="00B16C15"/>
    <w:rsid w:val="00B22869"/>
    <w:rsid w:val="00B25A28"/>
    <w:rsid w:val="00B43E51"/>
    <w:rsid w:val="00B52B77"/>
    <w:rsid w:val="00B546B2"/>
    <w:rsid w:val="00B61D67"/>
    <w:rsid w:val="00B636AA"/>
    <w:rsid w:val="00B65810"/>
    <w:rsid w:val="00B73EE9"/>
    <w:rsid w:val="00B75FA1"/>
    <w:rsid w:val="00B76E13"/>
    <w:rsid w:val="00B803A0"/>
    <w:rsid w:val="00B9757B"/>
    <w:rsid w:val="00BA2502"/>
    <w:rsid w:val="00BA5A7E"/>
    <w:rsid w:val="00BA6038"/>
    <w:rsid w:val="00BA7198"/>
    <w:rsid w:val="00BC3968"/>
    <w:rsid w:val="00BE34A5"/>
    <w:rsid w:val="00BE639D"/>
    <w:rsid w:val="00BF47B3"/>
    <w:rsid w:val="00BF6A44"/>
    <w:rsid w:val="00BF7C78"/>
    <w:rsid w:val="00C1583F"/>
    <w:rsid w:val="00C16B9C"/>
    <w:rsid w:val="00C205D4"/>
    <w:rsid w:val="00C32F31"/>
    <w:rsid w:val="00C3373C"/>
    <w:rsid w:val="00C36C7F"/>
    <w:rsid w:val="00C54336"/>
    <w:rsid w:val="00C55866"/>
    <w:rsid w:val="00CA5549"/>
    <w:rsid w:val="00CA6326"/>
    <w:rsid w:val="00CA7B5B"/>
    <w:rsid w:val="00CB0303"/>
    <w:rsid w:val="00CC3806"/>
    <w:rsid w:val="00CD0F61"/>
    <w:rsid w:val="00CD2A29"/>
    <w:rsid w:val="00CD30AC"/>
    <w:rsid w:val="00CE00B0"/>
    <w:rsid w:val="00CE0E82"/>
    <w:rsid w:val="00CE417A"/>
    <w:rsid w:val="00CE57D9"/>
    <w:rsid w:val="00CF2057"/>
    <w:rsid w:val="00CF25B5"/>
    <w:rsid w:val="00CF7CB7"/>
    <w:rsid w:val="00D0598C"/>
    <w:rsid w:val="00D1077F"/>
    <w:rsid w:val="00D10C78"/>
    <w:rsid w:val="00D12D1A"/>
    <w:rsid w:val="00D1775B"/>
    <w:rsid w:val="00D1793A"/>
    <w:rsid w:val="00D23D68"/>
    <w:rsid w:val="00D25238"/>
    <w:rsid w:val="00D2564E"/>
    <w:rsid w:val="00D37377"/>
    <w:rsid w:val="00D41DDB"/>
    <w:rsid w:val="00D56262"/>
    <w:rsid w:val="00D60EE8"/>
    <w:rsid w:val="00D92264"/>
    <w:rsid w:val="00D93543"/>
    <w:rsid w:val="00DA0173"/>
    <w:rsid w:val="00DC2F46"/>
    <w:rsid w:val="00DD5F27"/>
    <w:rsid w:val="00DE0718"/>
    <w:rsid w:val="00DE1FB5"/>
    <w:rsid w:val="00DE37BF"/>
    <w:rsid w:val="00DF6824"/>
    <w:rsid w:val="00E00AAF"/>
    <w:rsid w:val="00E00D6C"/>
    <w:rsid w:val="00E03866"/>
    <w:rsid w:val="00E14B4B"/>
    <w:rsid w:val="00E15470"/>
    <w:rsid w:val="00E24DDF"/>
    <w:rsid w:val="00E26058"/>
    <w:rsid w:val="00E33D9C"/>
    <w:rsid w:val="00E3611C"/>
    <w:rsid w:val="00E42644"/>
    <w:rsid w:val="00E45C71"/>
    <w:rsid w:val="00E47027"/>
    <w:rsid w:val="00E50F94"/>
    <w:rsid w:val="00E563D7"/>
    <w:rsid w:val="00E56803"/>
    <w:rsid w:val="00E57004"/>
    <w:rsid w:val="00E76E0B"/>
    <w:rsid w:val="00E81790"/>
    <w:rsid w:val="00E83F79"/>
    <w:rsid w:val="00E86EB4"/>
    <w:rsid w:val="00E92123"/>
    <w:rsid w:val="00E93FA6"/>
    <w:rsid w:val="00E9676B"/>
    <w:rsid w:val="00EA2F54"/>
    <w:rsid w:val="00EA3171"/>
    <w:rsid w:val="00EB1900"/>
    <w:rsid w:val="00EC336B"/>
    <w:rsid w:val="00EE111F"/>
    <w:rsid w:val="00EE3A08"/>
    <w:rsid w:val="00EE7E58"/>
    <w:rsid w:val="00F105DD"/>
    <w:rsid w:val="00F17C00"/>
    <w:rsid w:val="00F364F8"/>
    <w:rsid w:val="00F46BD8"/>
    <w:rsid w:val="00F71324"/>
    <w:rsid w:val="00F816BF"/>
    <w:rsid w:val="00F87DB5"/>
    <w:rsid w:val="00F92E31"/>
    <w:rsid w:val="00F94AD5"/>
    <w:rsid w:val="00FB4841"/>
    <w:rsid w:val="00FB695B"/>
    <w:rsid w:val="00FC08D1"/>
    <w:rsid w:val="00FC1E9C"/>
    <w:rsid w:val="00FD5B3E"/>
    <w:rsid w:val="00FE1586"/>
    <w:rsid w:val="00FF1514"/>
    <w:rsid w:val="00FF4AAF"/>
    <w:rsid w:val="00FF4B04"/>
    <w:rsid w:val="00FF4FA1"/>
    <w:rsid w:val="00FF72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6B"/>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26CDF"/>
    <w:rPr>
      <w:rFonts w:ascii="Tahoma" w:hAnsi="Tahoma" w:cs="Tahoma"/>
      <w:sz w:val="16"/>
      <w:szCs w:val="16"/>
    </w:rPr>
  </w:style>
  <w:style w:type="character" w:customStyle="1" w:styleId="BalloonTextChar">
    <w:name w:val="Balloon Text Char"/>
    <w:basedOn w:val="DefaultParagraphFont"/>
    <w:link w:val="BalloonText"/>
    <w:uiPriority w:val="99"/>
    <w:locked/>
    <w:rsid w:val="00426CDF"/>
    <w:rPr>
      <w:rFonts w:ascii="Tahoma" w:hAnsi="Tahoma" w:cs="Tahoma"/>
      <w:sz w:val="16"/>
      <w:szCs w:val="16"/>
    </w:rPr>
  </w:style>
  <w:style w:type="paragraph" w:styleId="ListParagraph">
    <w:name w:val="List Paragraph"/>
    <w:basedOn w:val="Normal"/>
    <w:uiPriority w:val="99"/>
    <w:qFormat/>
    <w:rsid w:val="00165D7F"/>
    <w:pPr>
      <w:ind w:left="720"/>
      <w:contextualSpacing/>
    </w:pPr>
  </w:style>
  <w:style w:type="paragraph" w:styleId="Header">
    <w:name w:val="header"/>
    <w:basedOn w:val="Normal"/>
    <w:link w:val="HeaderChar"/>
    <w:uiPriority w:val="99"/>
    <w:rsid w:val="00D56262"/>
    <w:pPr>
      <w:tabs>
        <w:tab w:val="center" w:pos="4680"/>
        <w:tab w:val="right" w:pos="9360"/>
      </w:tabs>
    </w:pPr>
  </w:style>
  <w:style w:type="character" w:customStyle="1" w:styleId="HeaderChar">
    <w:name w:val="Header Char"/>
    <w:basedOn w:val="DefaultParagraphFont"/>
    <w:link w:val="Header"/>
    <w:uiPriority w:val="99"/>
    <w:locked/>
    <w:rsid w:val="00D56262"/>
    <w:rPr>
      <w:rFonts w:cs="Times New Roman"/>
      <w:sz w:val="24"/>
      <w:szCs w:val="24"/>
    </w:rPr>
  </w:style>
  <w:style w:type="paragraph" w:styleId="Footer">
    <w:name w:val="footer"/>
    <w:basedOn w:val="Normal"/>
    <w:link w:val="FooterChar"/>
    <w:uiPriority w:val="99"/>
    <w:rsid w:val="00D56262"/>
    <w:pPr>
      <w:tabs>
        <w:tab w:val="center" w:pos="4680"/>
        <w:tab w:val="right" w:pos="9360"/>
      </w:tabs>
    </w:pPr>
  </w:style>
  <w:style w:type="character" w:customStyle="1" w:styleId="FooterChar">
    <w:name w:val="Footer Char"/>
    <w:basedOn w:val="DefaultParagraphFont"/>
    <w:link w:val="Footer"/>
    <w:uiPriority w:val="99"/>
    <w:locked/>
    <w:rsid w:val="00D56262"/>
    <w:rPr>
      <w:rFonts w:cs="Times New Roman"/>
      <w:sz w:val="24"/>
      <w:szCs w:val="24"/>
    </w:rPr>
  </w:style>
  <w:style w:type="table" w:styleId="TableGrid">
    <w:name w:val="Table Grid"/>
    <w:basedOn w:val="TableNormal"/>
    <w:uiPriority w:val="99"/>
    <w:rsid w:val="00FC08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40B4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83603369">
      <w:marLeft w:val="0"/>
      <w:marRight w:val="0"/>
      <w:marTop w:val="0"/>
      <w:marBottom w:val="0"/>
      <w:divBdr>
        <w:top w:val="none" w:sz="0" w:space="0" w:color="auto"/>
        <w:left w:val="none" w:sz="0" w:space="0" w:color="auto"/>
        <w:bottom w:val="none" w:sz="0" w:space="0" w:color="auto"/>
        <w:right w:val="none" w:sz="0" w:space="0" w:color="auto"/>
      </w:divBdr>
    </w:div>
    <w:div w:id="383603370">
      <w:marLeft w:val="0"/>
      <w:marRight w:val="0"/>
      <w:marTop w:val="0"/>
      <w:marBottom w:val="0"/>
      <w:divBdr>
        <w:top w:val="none" w:sz="0" w:space="0" w:color="auto"/>
        <w:left w:val="none" w:sz="0" w:space="0" w:color="auto"/>
        <w:bottom w:val="none" w:sz="0" w:space="0" w:color="auto"/>
        <w:right w:val="none" w:sz="0" w:space="0" w:color="auto"/>
      </w:divBdr>
      <w:divsChild>
        <w:div w:id="383603368">
          <w:marLeft w:val="0"/>
          <w:marRight w:val="0"/>
          <w:marTop w:val="0"/>
          <w:marBottom w:val="0"/>
          <w:divBdr>
            <w:top w:val="none" w:sz="0" w:space="0" w:color="auto"/>
            <w:left w:val="none" w:sz="0" w:space="0" w:color="auto"/>
            <w:bottom w:val="none" w:sz="0" w:space="0" w:color="auto"/>
            <w:right w:val="none" w:sz="0" w:space="0" w:color="auto"/>
          </w:divBdr>
          <w:divsChild>
            <w:div w:id="3836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3371">
      <w:marLeft w:val="0"/>
      <w:marRight w:val="0"/>
      <w:marTop w:val="0"/>
      <w:marBottom w:val="0"/>
      <w:divBdr>
        <w:top w:val="none" w:sz="0" w:space="0" w:color="auto"/>
        <w:left w:val="none" w:sz="0" w:space="0" w:color="auto"/>
        <w:bottom w:val="none" w:sz="0" w:space="0" w:color="auto"/>
        <w:right w:val="none" w:sz="0" w:space="0" w:color="auto"/>
      </w:divBdr>
    </w:div>
    <w:div w:id="383603372">
      <w:marLeft w:val="0"/>
      <w:marRight w:val="0"/>
      <w:marTop w:val="0"/>
      <w:marBottom w:val="0"/>
      <w:divBdr>
        <w:top w:val="none" w:sz="0" w:space="0" w:color="auto"/>
        <w:left w:val="none" w:sz="0" w:space="0" w:color="auto"/>
        <w:bottom w:val="none" w:sz="0" w:space="0" w:color="auto"/>
        <w:right w:val="none" w:sz="0" w:space="0" w:color="auto"/>
      </w:divBdr>
    </w:div>
    <w:div w:id="383603373">
      <w:marLeft w:val="0"/>
      <w:marRight w:val="0"/>
      <w:marTop w:val="0"/>
      <w:marBottom w:val="0"/>
      <w:divBdr>
        <w:top w:val="none" w:sz="0" w:space="0" w:color="auto"/>
        <w:left w:val="none" w:sz="0" w:space="0" w:color="auto"/>
        <w:bottom w:val="none" w:sz="0" w:space="0" w:color="auto"/>
        <w:right w:val="none" w:sz="0" w:space="0" w:color="auto"/>
      </w:divBdr>
    </w:div>
    <w:div w:id="383603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356</TotalTime>
  <Pages>3</Pages>
  <Words>718</Words>
  <Characters>4099</Characters>
  <Application>Microsoft Office Outlook</Application>
  <DocSecurity>0</DocSecurity>
  <Lines>0</Lines>
  <Paragraphs>0</Paragraphs>
  <ScaleCrop>false</ScaleCrop>
  <Company>Oahu Invasive Species Committee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Report</dc:title>
  <dc:subject/>
  <dc:creator>Oahu Invasive Species Committee</dc:creator>
  <cp:keywords/>
  <dc:description/>
  <cp:lastModifiedBy>Jean Fujikawa</cp:lastModifiedBy>
  <cp:revision>59</cp:revision>
  <cp:lastPrinted>2013-06-07T19:40:00Z</cp:lastPrinted>
  <dcterms:created xsi:type="dcterms:W3CDTF">2014-02-03T01:28:00Z</dcterms:created>
  <dcterms:modified xsi:type="dcterms:W3CDTF">2015-04-05T02:13:00Z</dcterms:modified>
</cp:coreProperties>
</file>